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МЕТОДИЧЕСКИЕ РЕКОМЕНДАЦИИ</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ПО ВОПРОСАМ ПРЕДСТАВЛЕНИЯ СВЕДЕНИЙ О ДОХОДАХ, РАСХОДАХ,</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ОБ ИМУЩЕСТВЕ И ОБЯЗАТЕЛЬСТВАХ ИМУЩЕСТВЕННОГО ХАРАКТЕРА</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И ЗАПОЛНЕНИЯ СООТВЕТСТВУЮЩЕЙ ФОРМЫ СПРАВКИ В 2018 ГОДУ</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(ЗА ОТЧЕТНЫЙ 2017 ГОД)</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В соответствии с </w:t>
      </w:r>
      <w:hyperlink r:id="rId5" w:history="1">
        <w:r w:rsidRPr="00B605D3">
          <w:rPr>
            <w:rFonts w:ascii="Calibri" w:eastAsia="Times New Roman" w:hAnsi="Calibri" w:cs="Calibri"/>
            <w:color w:val="0000FF"/>
            <w:szCs w:val="20"/>
            <w:lang w:eastAsia="ru-RU"/>
          </w:rPr>
          <w:t>пунктом 25</w:t>
        </w:r>
      </w:hyperlink>
      <w:r w:rsidRPr="00B605D3">
        <w:rPr>
          <w:rFonts w:ascii="Calibri" w:eastAsia="Times New Roman" w:hAnsi="Calibri" w:cs="Calibri"/>
          <w:szCs w:val="20"/>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0"/>
        <w:rPr>
          <w:rFonts w:ascii="Calibri" w:eastAsia="Times New Roman" w:hAnsi="Calibri" w:cs="Calibri"/>
          <w:b/>
          <w:szCs w:val="20"/>
          <w:lang w:eastAsia="ru-RU"/>
        </w:rPr>
      </w:pPr>
      <w:r w:rsidRPr="00B605D3">
        <w:rPr>
          <w:rFonts w:ascii="Calibri" w:eastAsia="Times New Roman" w:hAnsi="Calibri" w:cs="Calibri"/>
          <w:b/>
          <w:szCs w:val="20"/>
          <w:lang w:eastAsia="ru-RU"/>
        </w:rPr>
        <w:t>I. Представление сведений о доходах, расходах, об имуществе</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и обязательствах имущественного характера</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Лица, обязанные представлять сведения о доходах, расходах, об имуществе и обязательствах имущественного характера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w:t>
      </w:r>
      <w:r w:rsidRPr="00B605D3">
        <w:rPr>
          <w:rFonts w:ascii="Calibri" w:eastAsia="Times New Roman" w:hAnsi="Calibri" w:cs="Calibri"/>
          <w:szCs w:val="20"/>
          <w:lang w:eastAsia="ru-RU"/>
        </w:rPr>
        <w:lastRenderedPageBreak/>
        <w:t>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0" w:name="P24"/>
      <w:bookmarkEnd w:id="0"/>
      <w:r w:rsidRPr="00B605D3">
        <w:rPr>
          <w:rFonts w:ascii="Calibri" w:eastAsia="Times New Roman" w:hAnsi="Calibri" w:cs="Calibri"/>
          <w:szCs w:val="20"/>
          <w:lang w:eastAsia="ru-RU"/>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любой должности государственной службы (поступающим на службу);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должности муниципальной службы, включенной в перечни, утвержденные нормативными правовыми актами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sidRPr="00B605D3">
          <w:rPr>
            <w:rFonts w:ascii="Calibri" w:eastAsia="Times New Roman" w:hAnsi="Calibri" w:cs="Calibri"/>
            <w:color w:val="0000FF"/>
            <w:szCs w:val="20"/>
            <w:lang w:eastAsia="ru-RU"/>
          </w:rPr>
          <w:t>перечнем</w:t>
        </w:r>
      </w:hyperlink>
      <w:r w:rsidRPr="00B605D3">
        <w:rPr>
          <w:rFonts w:ascii="Calibri" w:eastAsia="Times New Roman" w:hAnsi="Calibri" w:cs="Calibri"/>
          <w:szCs w:val="20"/>
          <w:lang w:eastAsia="ru-RU"/>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w:t>
      </w:r>
      <w:r w:rsidRPr="00B605D3">
        <w:rPr>
          <w:rFonts w:ascii="Calibri" w:eastAsia="Times New Roman" w:hAnsi="Calibri" w:cs="Calibri"/>
          <w:szCs w:val="20"/>
          <w:lang w:eastAsia="ru-RU"/>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Обязательность представления сведений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 w:name="P36"/>
      <w:bookmarkEnd w:id="1"/>
      <w:r w:rsidRPr="00B605D3">
        <w:rPr>
          <w:rFonts w:ascii="Calibri" w:eastAsia="Times New Roman" w:hAnsi="Calibri" w:cs="Calibri"/>
          <w:szCs w:val="20"/>
          <w:lang w:eastAsia="ru-RU"/>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sidRPr="00B605D3">
          <w:rPr>
            <w:rFonts w:ascii="Calibri" w:eastAsia="Times New Roman" w:hAnsi="Calibri" w:cs="Calibri"/>
            <w:color w:val="0000FF"/>
            <w:szCs w:val="20"/>
            <w:lang w:eastAsia="ru-RU"/>
          </w:rPr>
          <w:t>пункте 7</w:t>
        </w:r>
      </w:hyperlink>
      <w:r w:rsidRPr="00B605D3">
        <w:rPr>
          <w:rFonts w:ascii="Calibri" w:eastAsia="Times New Roman" w:hAnsi="Calibri" w:cs="Calibri"/>
          <w:szCs w:val="20"/>
          <w:lang w:eastAsia="ru-RU"/>
        </w:rPr>
        <w:t xml:space="preserve"> настоящих Методических рекомендаций.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Сроки представления сведений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2" w:name="P40"/>
      <w:bookmarkEnd w:id="2"/>
      <w:r w:rsidRPr="00B605D3">
        <w:rPr>
          <w:rFonts w:ascii="Calibri" w:eastAsia="Times New Roman" w:hAnsi="Calibri" w:cs="Calibri"/>
          <w:szCs w:val="20"/>
          <w:lang w:eastAsia="ru-RU"/>
        </w:rPr>
        <w:t>7. Служащие (работники) представляют сведения ежегодно в следующие сроки: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 Сведения могут быть представлены служащим (работником) в любое время, начиная с 1 января года, следующего за отчетным.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sidRPr="00B605D3">
          <w:rPr>
            <w:rFonts w:ascii="Calibri" w:eastAsia="Times New Roman" w:hAnsi="Calibri" w:cs="Calibri"/>
            <w:color w:val="0000FF"/>
            <w:szCs w:val="20"/>
            <w:lang w:eastAsia="ru-RU"/>
          </w:rPr>
          <w:t>пункте 5</w:t>
        </w:r>
      </w:hyperlink>
      <w:r w:rsidRPr="00B605D3">
        <w:rPr>
          <w:rFonts w:ascii="Calibri" w:eastAsia="Times New Roman" w:hAnsi="Calibri" w:cs="Calibri"/>
          <w:szCs w:val="20"/>
          <w:lang w:eastAsia="ru-RU"/>
        </w:rPr>
        <w:t xml:space="preserve"> настоящих Методический рекомендаций.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lastRenderedPageBreak/>
        <w:t>Лица, в отношении которых представляются сведения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11. Сведения представляются отдельно: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в отношении служащего (работника),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в отношении его супруги (супруга),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в отношении каждого несовершеннолетнего ребенка служащего (работника).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12. Отчетный период и отчетная дата представления сведений, установленные для граждан и служащих (работников), различны: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гражданин представляет: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служащий (работник) представляет ежегодно: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Замещение конкретной должности на отчетную дату как основание для представления сведений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13. Служащий (работник) должен представить сведения, если по состоянию на 31 декабря отчетного года: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временно замещаемая им должность была включена в соответствующий перечень должностей.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Определение круга лиц (членов семьи), в отношении которых необходимо представить сведения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Супруги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18. При представлении сведений в отношении супруги (супруга) следует учитывать положения </w:t>
      </w:r>
      <w:hyperlink r:id="rId7" w:history="1">
        <w:r w:rsidRPr="00B605D3">
          <w:rPr>
            <w:rFonts w:ascii="Calibri" w:eastAsia="Times New Roman" w:hAnsi="Calibri" w:cs="Calibri"/>
            <w:color w:val="0000FF"/>
            <w:szCs w:val="20"/>
            <w:lang w:eastAsia="ru-RU"/>
          </w:rPr>
          <w:t>статей 10</w:t>
        </w:r>
      </w:hyperlink>
      <w:r w:rsidRPr="00B605D3">
        <w:rPr>
          <w:rFonts w:ascii="Calibri" w:eastAsia="Times New Roman" w:hAnsi="Calibri" w:cs="Calibri"/>
          <w:szCs w:val="20"/>
          <w:lang w:eastAsia="ru-RU"/>
        </w:rPr>
        <w:t xml:space="preserve"> "Заключение брака" и </w:t>
      </w:r>
      <w:hyperlink r:id="rId8" w:history="1">
        <w:r w:rsidRPr="00B605D3">
          <w:rPr>
            <w:rFonts w:ascii="Calibri" w:eastAsia="Times New Roman" w:hAnsi="Calibri" w:cs="Calibri"/>
            <w:color w:val="0000FF"/>
            <w:szCs w:val="20"/>
            <w:lang w:eastAsia="ru-RU"/>
          </w:rPr>
          <w:t>25</w:t>
        </w:r>
      </w:hyperlink>
      <w:r w:rsidRPr="00B605D3">
        <w:rPr>
          <w:rFonts w:ascii="Calibri" w:eastAsia="Times New Roman" w:hAnsi="Calibri" w:cs="Calibri"/>
          <w:szCs w:val="20"/>
          <w:lang w:eastAsia="ru-RU"/>
        </w:rPr>
        <w:t xml:space="preserve"> "Момент прекращения брака при его расторжении" Семейного кодекса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19. Согласно </w:t>
      </w:r>
      <w:hyperlink r:id="rId9" w:history="1">
        <w:r w:rsidRPr="00B605D3">
          <w:rPr>
            <w:rFonts w:ascii="Calibri" w:eastAsia="Times New Roman" w:hAnsi="Calibri" w:cs="Calibri"/>
            <w:color w:val="0000FF"/>
            <w:szCs w:val="20"/>
            <w:lang w:eastAsia="ru-RU"/>
          </w:rPr>
          <w:t>статье 10</w:t>
        </w:r>
      </w:hyperlink>
      <w:r w:rsidRPr="00B605D3">
        <w:rPr>
          <w:rFonts w:ascii="Calibri" w:eastAsia="Times New Roman" w:hAnsi="Calibri" w:cs="Calibri"/>
          <w:szCs w:val="20"/>
          <w:lang w:eastAsia="ru-RU"/>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Перечень ситуаций и рекомендуемые действия (таблица N 1):</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Пример: служащий (работник) представляет сведения в 2018 году (за отчетный 2017 г.)</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Брак заключен в органах записи актов гражданского состояния (далее - ЗАГС) в ноябре 2017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Брак заключен в ЗАГСе в марте 2018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ind w:left="34"/>
              <w:jc w:val="both"/>
              <w:rPr>
                <w:rFonts w:ascii="Calibri" w:eastAsia="Times New Roman" w:hAnsi="Calibri" w:cs="Calibri"/>
                <w:szCs w:val="20"/>
                <w:lang w:eastAsia="ru-RU"/>
              </w:rPr>
            </w:pPr>
            <w:r w:rsidRPr="00B605D3">
              <w:rPr>
                <w:rFonts w:ascii="Calibri" w:eastAsia="Times New Roman" w:hAnsi="Calibri" w:cs="Calibri"/>
                <w:szCs w:val="20"/>
                <w:lang w:eastAsia="ru-RU"/>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ind w:left="34"/>
              <w:rPr>
                <w:rFonts w:ascii="Calibri" w:eastAsia="Times New Roman" w:hAnsi="Calibri" w:cs="Calibri"/>
                <w:szCs w:val="20"/>
                <w:lang w:eastAsia="ru-RU"/>
              </w:rPr>
            </w:pPr>
            <w:r w:rsidRPr="00B605D3">
              <w:rPr>
                <w:rFonts w:ascii="Calibri" w:eastAsia="Times New Roman" w:hAnsi="Calibri" w:cs="Calibri"/>
                <w:szCs w:val="20"/>
                <w:lang w:eastAsia="ru-RU"/>
              </w:rPr>
              <w:t>Брак заключен 1 февраля 2018 года</w:t>
            </w:r>
          </w:p>
        </w:tc>
        <w:tc>
          <w:tcPr>
            <w:tcW w:w="5386" w:type="dxa"/>
          </w:tcPr>
          <w:p w:rsidR="00B605D3" w:rsidRPr="00B605D3" w:rsidRDefault="00B605D3" w:rsidP="00B605D3">
            <w:pPr>
              <w:widowControl w:val="0"/>
              <w:autoSpaceDE w:val="0"/>
              <w:autoSpaceDN w:val="0"/>
              <w:spacing w:after="0" w:line="240" w:lineRule="auto"/>
              <w:ind w:left="34"/>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супруги представляются, поскольку по состоянию на отчетную дату (1 августа 2018 года) гражданин состоял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ind w:left="34"/>
              <w:rPr>
                <w:rFonts w:ascii="Calibri" w:eastAsia="Times New Roman" w:hAnsi="Calibri" w:cs="Calibri"/>
                <w:szCs w:val="20"/>
                <w:lang w:eastAsia="ru-RU"/>
              </w:rPr>
            </w:pPr>
            <w:r w:rsidRPr="00B605D3">
              <w:rPr>
                <w:rFonts w:ascii="Calibri" w:eastAsia="Times New Roman" w:hAnsi="Calibri" w:cs="Calibri"/>
                <w:szCs w:val="20"/>
                <w:lang w:eastAsia="ru-RU"/>
              </w:rPr>
              <w:t>Брак заключен 2 августа 2018 года</w:t>
            </w:r>
          </w:p>
        </w:tc>
        <w:tc>
          <w:tcPr>
            <w:tcW w:w="5386" w:type="dxa"/>
          </w:tcPr>
          <w:p w:rsidR="00B605D3" w:rsidRPr="00B605D3" w:rsidRDefault="00B605D3" w:rsidP="00B605D3">
            <w:pPr>
              <w:widowControl w:val="0"/>
              <w:autoSpaceDE w:val="0"/>
              <w:autoSpaceDN w:val="0"/>
              <w:spacing w:after="0" w:line="240" w:lineRule="auto"/>
              <w:ind w:left="34"/>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20. Согласно </w:t>
      </w:r>
      <w:hyperlink r:id="rId10" w:history="1">
        <w:r w:rsidRPr="00B605D3">
          <w:rPr>
            <w:rFonts w:ascii="Calibri" w:eastAsia="Times New Roman" w:hAnsi="Calibri" w:cs="Calibri"/>
            <w:color w:val="0000FF"/>
            <w:szCs w:val="20"/>
            <w:lang w:eastAsia="ru-RU"/>
          </w:rPr>
          <w:t>статье 25</w:t>
        </w:r>
      </w:hyperlink>
      <w:r w:rsidRPr="00B605D3">
        <w:rPr>
          <w:rFonts w:ascii="Calibri" w:eastAsia="Times New Roman" w:hAnsi="Calibri" w:cs="Calibri"/>
          <w:szCs w:val="20"/>
          <w:lang w:eastAsia="ru-RU"/>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Перечень ситуаций и рекомендуемые действия (таблица N 2)</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Пример: служащий (работник) представляет сведения в 2018 году (за отчетный 2017 г.)</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Брак был расторгнут в ЗАГСе в ноябре 2017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Окончательное решение о расторжении брака было принято судом 12 декабря 2017 года и вступило в законную силу 12 января 2018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Брак был расторгнут в ЗАГСе в марте 2018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Пример: гражданин в сентябре 2018 года представляет сведения в связи с подачей </w:t>
            </w:r>
            <w:r w:rsidRPr="00B605D3">
              <w:rPr>
                <w:rFonts w:ascii="Calibri" w:eastAsia="Times New Roman" w:hAnsi="Calibri" w:cs="Calibri"/>
                <w:szCs w:val="20"/>
                <w:lang w:eastAsia="ru-RU"/>
              </w:rPr>
              <w:lastRenderedPageBreak/>
              <w:t>документов для назначения на должность. Отчетной датой является 1 августа 2018 года</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Брак был расторгнут в ЗАГСе 1 июля 2018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Брак был расторгнут в ЗАГСе 2 августа 2018 года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Окончательное решение о расторжении брака было принято судом 4 июля 2018 года и вступило в законную силу 4 августа 2018 г.</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Несовершеннолетние дети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22. </w:t>
      </w:r>
      <w:hyperlink r:id="rId11" w:history="1">
        <w:r w:rsidRPr="00B605D3">
          <w:rPr>
            <w:rFonts w:ascii="Calibri" w:eastAsia="Times New Roman" w:hAnsi="Calibri" w:cs="Calibri"/>
            <w:color w:val="0000FF"/>
            <w:szCs w:val="20"/>
            <w:lang w:eastAsia="ru-RU"/>
          </w:rPr>
          <w:t>Статья 60</w:t>
        </w:r>
      </w:hyperlink>
      <w:r w:rsidRPr="00B605D3">
        <w:rPr>
          <w:rFonts w:ascii="Calibri" w:eastAsia="Times New Roman" w:hAnsi="Calibri" w:cs="Calibri"/>
          <w:szCs w:val="20"/>
          <w:lang w:eastAsia="ru-RU"/>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Перечень ситуаций и рекомендуемые действия (таблица N 3):</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Пример: служащий (работник) представляет сведения в 2018 году (за отчетный 2017 г.)</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Дочери служащего (работника) 21 мая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Дочери служащего (работника) 30 декабря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Дочери служащего (работника) 31 декабря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B605D3" w:rsidRPr="00B605D3" w:rsidTr="00D22C4B">
        <w:tc>
          <w:tcPr>
            <w:tcW w:w="9071" w:type="dxa"/>
            <w:gridSpan w:val="2"/>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Сыну гражданина 5 мая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Сыну гражданина 1 августа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rPr>
                <w:rFonts w:ascii="Calibri" w:eastAsia="Times New Roman" w:hAnsi="Calibri" w:cs="Calibri"/>
                <w:szCs w:val="20"/>
                <w:lang w:eastAsia="ru-RU"/>
              </w:rPr>
            </w:pPr>
            <w:r w:rsidRPr="00B605D3">
              <w:rPr>
                <w:rFonts w:ascii="Calibri" w:eastAsia="Times New Roman" w:hAnsi="Calibri" w:cs="Calibri"/>
                <w:szCs w:val="20"/>
                <w:lang w:eastAsia="ru-RU"/>
              </w:rPr>
              <w:t>Сыну гражданина 17 августа 2017 года исполнилось 18 лет</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t>Рекомендуемые действия при невозможности представить сведения в отношении члена семьи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sidRPr="00B605D3">
          <w:rPr>
            <w:rFonts w:ascii="Calibri" w:eastAsia="Times New Roman" w:hAnsi="Calibri" w:cs="Calibri"/>
            <w:color w:val="0000FF"/>
            <w:szCs w:val="20"/>
            <w:lang w:eastAsia="ru-RU"/>
          </w:rPr>
          <w:t>абзацем третьим подпункта "б" пункта 2</w:t>
        </w:r>
      </w:hyperlink>
      <w:r w:rsidRPr="00B605D3">
        <w:rPr>
          <w:rFonts w:ascii="Calibri" w:eastAsia="Times New Roman" w:hAnsi="Calibri" w:cs="Calibri"/>
          <w:szCs w:val="20"/>
          <w:lang w:eastAsia="ru-RU"/>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sidRPr="00B605D3">
          <w:rPr>
            <w:rFonts w:ascii="Calibri" w:eastAsia="Times New Roman" w:hAnsi="Calibri" w:cs="Calibri"/>
            <w:color w:val="0000FF"/>
            <w:szCs w:val="20"/>
            <w:lang w:eastAsia="ru-RU"/>
          </w:rPr>
          <w:t>абзацем третьим подпункта "б" пункта 16</w:t>
        </w:r>
      </w:hyperlink>
      <w:r w:rsidRPr="00B605D3">
        <w:rPr>
          <w:rFonts w:ascii="Calibri" w:eastAsia="Times New Roman" w:hAnsi="Calibri" w:cs="Calibri"/>
          <w:szCs w:val="20"/>
          <w:lang w:eastAsia="ru-RU"/>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sidRPr="00B605D3">
          <w:rPr>
            <w:rFonts w:ascii="Calibri" w:eastAsia="Times New Roman" w:hAnsi="Calibri" w:cs="Calibri"/>
            <w:color w:val="0000FF"/>
            <w:szCs w:val="20"/>
            <w:lang w:eastAsia="ru-RU"/>
          </w:rPr>
          <w:t>пунктом 11</w:t>
        </w:r>
      </w:hyperlink>
      <w:r w:rsidRPr="00B605D3">
        <w:rPr>
          <w:rFonts w:ascii="Calibri" w:eastAsia="Times New Roman" w:hAnsi="Calibri" w:cs="Calibri"/>
          <w:szCs w:val="20"/>
          <w:lang w:eastAsia="ru-RU"/>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27. Заявление должно быть направлено до истечения срока, установленного для представления служащим (работником) сведений.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Заявление подается (таблица N 4):</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В Управление Президента Российской Федерации по вопросам противодействия коррупции</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В Департамент государственной службы и кадров Правительства Российской Федерации</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В подразделение кадровой службы федерального государственного органа по профилактике коррупционных и иных правонарушений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В подразделение по профилактике коррупционных и иных правонарушений Центрального банка Российской Федерации</w:t>
            </w:r>
          </w:p>
        </w:tc>
        <w:tc>
          <w:tcPr>
            <w:tcW w:w="5386" w:type="dxa"/>
          </w:tcPr>
          <w:p w:rsidR="00B605D3" w:rsidRPr="00B605D3" w:rsidRDefault="00B605D3" w:rsidP="00B605D3">
            <w:pPr>
              <w:widowControl w:val="0"/>
              <w:autoSpaceDE w:val="0"/>
              <w:autoSpaceDN w:val="0"/>
              <w:spacing w:after="0" w:line="240" w:lineRule="auto"/>
              <w:ind w:firstLine="33"/>
              <w:jc w:val="both"/>
              <w:rPr>
                <w:rFonts w:ascii="Calibri" w:eastAsia="Times New Roman" w:hAnsi="Calibri" w:cs="Calibri"/>
                <w:szCs w:val="20"/>
                <w:lang w:eastAsia="ru-RU"/>
              </w:rPr>
            </w:pPr>
            <w:r w:rsidRPr="00B605D3">
              <w:rPr>
                <w:rFonts w:ascii="Calibri" w:eastAsia="Times New Roman" w:hAnsi="Calibri" w:cs="Calibri"/>
                <w:szCs w:val="20"/>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386" w:type="dxa"/>
          </w:tcPr>
          <w:p w:rsidR="00B605D3" w:rsidRPr="00B605D3" w:rsidRDefault="00B605D3" w:rsidP="00B605D3">
            <w:pPr>
              <w:widowControl w:val="0"/>
              <w:autoSpaceDE w:val="0"/>
              <w:autoSpaceDN w:val="0"/>
              <w:spacing w:after="0" w:line="240" w:lineRule="auto"/>
              <w:ind w:firstLine="33"/>
              <w:jc w:val="both"/>
              <w:rPr>
                <w:rFonts w:ascii="Calibri" w:eastAsia="Times New Roman" w:hAnsi="Calibri" w:cs="Calibri"/>
                <w:szCs w:val="20"/>
                <w:lang w:eastAsia="ru-RU"/>
              </w:rPr>
            </w:pPr>
            <w:r w:rsidRPr="00B605D3">
              <w:rPr>
                <w:rFonts w:ascii="Calibri" w:eastAsia="Times New Roman" w:hAnsi="Calibri" w:cs="Calibri"/>
                <w:szCs w:val="20"/>
                <w:lang w:eastAsia="ru-RU"/>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0"/>
        <w:rPr>
          <w:rFonts w:ascii="Calibri" w:eastAsia="Times New Roman" w:hAnsi="Calibri" w:cs="Calibri"/>
          <w:b/>
          <w:szCs w:val="20"/>
          <w:lang w:eastAsia="ru-RU"/>
        </w:rPr>
      </w:pPr>
      <w:r w:rsidRPr="00B605D3">
        <w:rPr>
          <w:rFonts w:ascii="Calibri" w:eastAsia="Times New Roman" w:hAnsi="Calibri" w:cs="Calibri"/>
          <w:b/>
          <w:szCs w:val="20"/>
          <w:lang w:eastAsia="ru-RU"/>
        </w:rPr>
        <w:t>II. Заполнение справки о доходах, расходах, об имуществе</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и обязательствах имущественного характера</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30. </w:t>
      </w:r>
      <w:hyperlink r:id="rId15" w:history="1">
        <w:r w:rsidRPr="00B605D3">
          <w:rPr>
            <w:rFonts w:ascii="Calibri" w:eastAsia="Times New Roman" w:hAnsi="Calibri" w:cs="Calibri"/>
            <w:color w:val="0000FF"/>
            <w:szCs w:val="20"/>
            <w:lang w:eastAsia="ru-RU"/>
          </w:rPr>
          <w:t>Форма</w:t>
        </w:r>
      </w:hyperlink>
      <w:r w:rsidRPr="00B605D3">
        <w:rPr>
          <w:rFonts w:ascii="Calibri" w:eastAsia="Times New Roman" w:hAnsi="Calibri" w:cs="Calibri"/>
          <w:szCs w:val="20"/>
          <w:lang w:eastAsia="ru-RU"/>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sidRPr="00B605D3">
          <w:rPr>
            <w:rFonts w:ascii="Calibri" w:eastAsia="Times New Roman" w:hAnsi="Calibri" w:cs="Calibri"/>
            <w:color w:val="0000FF"/>
            <w:szCs w:val="20"/>
            <w:lang w:eastAsia="ru-RU"/>
          </w:rPr>
          <w:t>приложения</w:t>
        </w:r>
      </w:hyperlink>
      <w:r w:rsidRPr="00B605D3">
        <w:rPr>
          <w:rFonts w:ascii="Calibri" w:eastAsia="Times New Roman" w:hAnsi="Calibri" w:cs="Calibri"/>
          <w:szCs w:val="20"/>
          <w:lang w:eastAsia="ru-RU"/>
        </w:rPr>
        <w:t xml:space="preserve"> к Указу Президента Российской Федерации от 23 июня 2014 г. N 460.</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Не рекомендуется заполнять справку в рукописном виде.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32. Для отдельных категорий служащих (работников) и должностных лиц </w:t>
      </w:r>
      <w:hyperlink r:id="rId17" w:history="1">
        <w:r w:rsidRPr="00B605D3">
          <w:rPr>
            <w:rFonts w:ascii="Calibri" w:eastAsia="Times New Roman" w:hAnsi="Calibri" w:cs="Calibri"/>
            <w:color w:val="0000FF"/>
            <w:szCs w:val="20"/>
            <w:lang w:eastAsia="ru-RU"/>
          </w:rPr>
          <w:t>подпунктами "в"</w:t>
        </w:r>
      </w:hyperlink>
      <w:r w:rsidRPr="00B605D3">
        <w:rPr>
          <w:rFonts w:ascii="Calibri" w:eastAsia="Times New Roman" w:hAnsi="Calibri" w:cs="Calibri"/>
          <w:szCs w:val="20"/>
          <w:lang w:eastAsia="ru-RU"/>
        </w:rPr>
        <w:t xml:space="preserve"> и </w:t>
      </w:r>
      <w:hyperlink r:id="rId18" w:history="1">
        <w:r w:rsidRPr="00B605D3">
          <w:rPr>
            <w:rFonts w:ascii="Calibri" w:eastAsia="Times New Roman" w:hAnsi="Calibri" w:cs="Calibri"/>
            <w:color w:val="0000FF"/>
            <w:szCs w:val="20"/>
            <w:lang w:eastAsia="ru-RU"/>
          </w:rPr>
          <w:t>"г" пункта 26</w:t>
        </w:r>
      </w:hyperlink>
      <w:r w:rsidRPr="00B605D3">
        <w:rPr>
          <w:rFonts w:ascii="Calibri" w:eastAsia="Times New Roman" w:hAnsi="Calibri" w:cs="Calibri"/>
          <w:szCs w:val="20"/>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1"/>
        <w:rPr>
          <w:rFonts w:ascii="Calibri" w:eastAsia="Times New Roman" w:hAnsi="Calibri" w:cs="Calibri"/>
          <w:b/>
          <w:szCs w:val="20"/>
          <w:lang w:eastAsia="ru-RU"/>
        </w:rPr>
      </w:pPr>
      <w:r w:rsidRPr="00B605D3">
        <w:rPr>
          <w:rFonts w:ascii="Calibri" w:eastAsia="Times New Roman" w:hAnsi="Calibri" w:cs="Calibri"/>
          <w:b/>
          <w:szCs w:val="20"/>
          <w:lang w:eastAsia="ru-RU"/>
        </w:rPr>
        <w:lastRenderedPageBreak/>
        <w:t>ТИТУЛЬНЫЙ ЛИСТ</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35. При заполнении титульного </w:t>
      </w:r>
      <w:hyperlink r:id="rId19" w:history="1">
        <w:r w:rsidRPr="00B605D3">
          <w:rPr>
            <w:rFonts w:ascii="Calibri" w:eastAsia="Times New Roman" w:hAnsi="Calibri" w:cs="Calibri"/>
            <w:color w:val="0000FF"/>
            <w:szCs w:val="20"/>
            <w:lang w:eastAsia="ru-RU"/>
          </w:rPr>
          <w:t>листа</w:t>
        </w:r>
      </w:hyperlink>
      <w:r w:rsidRPr="00B605D3">
        <w:rPr>
          <w:rFonts w:ascii="Calibri" w:eastAsia="Times New Roman" w:hAnsi="Calibri" w:cs="Calibri"/>
          <w:szCs w:val="20"/>
          <w:lang w:eastAsia="ru-RU"/>
        </w:rPr>
        <w:t xml:space="preserve"> справки рекомендуется обратить внимание на следующее: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дата рождения (год рождения) указывается в соответствии с записью в документе, удостоверяющем личность;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заполнении справки лицом, замещающим муниципальную должность на непостоянной основе, указывается муниципальная должность;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Для справок, заполняемых с использованием СПО "Справки БК", рекомендуется указывать страховой номер индивидуального лицевого счета (СНИЛС).</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1. СВЕДЕНИЯ О ДОХОДАХ</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36. При заполнении данного </w:t>
      </w:r>
      <w:hyperlink r:id="rId20" w:history="1">
        <w:r w:rsidRPr="00B605D3">
          <w:rPr>
            <w:rFonts w:ascii="Calibri" w:eastAsia="Times New Roman" w:hAnsi="Calibri" w:cs="Calibri"/>
            <w:color w:val="0000FF"/>
            <w:szCs w:val="20"/>
            <w:lang w:eastAsia="ru-RU"/>
          </w:rPr>
          <w:t>раздела</w:t>
        </w:r>
      </w:hyperlink>
      <w:r w:rsidRPr="00B605D3">
        <w:rPr>
          <w:rFonts w:ascii="Calibri" w:eastAsia="Times New Roman" w:hAnsi="Calibri" w:cs="Calibri"/>
          <w:szCs w:val="20"/>
          <w:lang w:eastAsia="ru-RU"/>
        </w:rPr>
        <w:t xml:space="preserve"> справки не следует руководствоваться только содержанием термина "доход", определенным в </w:t>
      </w:r>
      <w:hyperlink r:id="rId21" w:history="1">
        <w:r w:rsidRPr="00B605D3">
          <w:rPr>
            <w:rFonts w:ascii="Calibri" w:eastAsia="Times New Roman" w:hAnsi="Calibri" w:cs="Calibri"/>
            <w:color w:val="0000FF"/>
            <w:szCs w:val="20"/>
            <w:lang w:eastAsia="ru-RU"/>
          </w:rPr>
          <w:t>статье 41</w:t>
        </w:r>
      </w:hyperlink>
      <w:r w:rsidRPr="00B605D3">
        <w:rPr>
          <w:rFonts w:ascii="Calibri" w:eastAsia="Times New Roman" w:hAnsi="Calibri" w:cs="Calibri"/>
          <w:szCs w:val="20"/>
          <w:lang w:eastAsia="ru-RU"/>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Доход по основному месту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2"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он подлежит указанию в иных доходах.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Служащий (работник) может представить пояснения, если его доходы, указанные в </w:t>
      </w:r>
      <w:hyperlink r:id="rId24" w:history="1">
        <w:r w:rsidRPr="00B605D3">
          <w:rPr>
            <w:rFonts w:ascii="Calibri" w:eastAsia="Times New Roman" w:hAnsi="Calibri" w:cs="Calibri"/>
            <w:color w:val="0000FF"/>
            <w:szCs w:val="20"/>
            <w:lang w:eastAsia="ru-RU"/>
          </w:rPr>
          <w:t>разделе 1</w:t>
        </w:r>
      </w:hyperlink>
      <w:r w:rsidRPr="00B605D3">
        <w:rPr>
          <w:rFonts w:ascii="Calibri" w:eastAsia="Times New Roman" w:hAnsi="Calibri" w:cs="Calibri"/>
          <w:szCs w:val="20"/>
          <w:lang w:eastAsia="ru-RU"/>
        </w:rPr>
        <w:t xml:space="preserve"> справки и в справке по </w:t>
      </w:r>
      <w:hyperlink r:id="rId25"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xml:space="preserve"> отличаются, и приложить их к справке.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"иные доходы". При этом в </w:t>
      </w:r>
      <w:hyperlink r:id="rId27"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"вид дохода" указывается предыдущее место работы.</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Особенности заполнения данного раздела отдельными категориями лиц</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3" w:name="P192"/>
      <w:bookmarkEnd w:id="3"/>
      <w:r w:rsidRPr="00B605D3">
        <w:rPr>
          <w:rFonts w:ascii="Calibri" w:eastAsia="Times New Roman" w:hAnsi="Calibri" w:cs="Calibri"/>
          <w:szCs w:val="20"/>
          <w:lang w:eastAsia="ru-RU"/>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при применении упрощенной системы налогообложения (УСН):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41. В качестве "дохода" лица, являющегося нотариусом, занимающимся частной практикой, </w:t>
      </w:r>
      <w:r w:rsidRPr="00B605D3">
        <w:rPr>
          <w:rFonts w:ascii="Calibri" w:eastAsia="Times New Roman" w:hAnsi="Calibri" w:cs="Calibri"/>
          <w:szCs w:val="20"/>
          <w:lang w:eastAsia="ru-RU"/>
        </w:rPr>
        <w:lastRenderedPageBreak/>
        <w:t>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Доход от педагогической и научной деятельности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42. В данной </w:t>
      </w:r>
      <w:hyperlink r:id="rId28"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указывается сумма дохода от педагогической деятельности (сумма дохода, содержащаяся в справке по </w:t>
      </w:r>
      <w:hyperlink r:id="rId29"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"Доход по основному месту работы", а не в </w:t>
      </w:r>
      <w:hyperlink r:id="rId31"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"Доход от педагогической и научной деятельности".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Доход от иной творческой деятельности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44. В данной </w:t>
      </w:r>
      <w:hyperlink r:id="rId32"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45. Подлежат указанию в </w:t>
      </w:r>
      <w:hyperlink r:id="rId33" w:history="1">
        <w:r w:rsidRPr="00B605D3">
          <w:rPr>
            <w:rFonts w:ascii="Calibri" w:eastAsia="Times New Roman" w:hAnsi="Calibri" w:cs="Calibri"/>
            <w:color w:val="0000FF"/>
            <w:szCs w:val="20"/>
            <w:lang w:eastAsia="ru-RU"/>
          </w:rPr>
          <w:t>строках 2</w:t>
        </w:r>
      </w:hyperlink>
      <w:r w:rsidRPr="00B605D3">
        <w:rPr>
          <w:rFonts w:ascii="Calibri" w:eastAsia="Times New Roman" w:hAnsi="Calibri" w:cs="Calibri"/>
          <w:szCs w:val="20"/>
          <w:lang w:eastAsia="ru-RU"/>
        </w:rPr>
        <w:t xml:space="preserve">, </w:t>
      </w:r>
      <w:hyperlink r:id="rId34" w:history="1">
        <w:r w:rsidRPr="00B605D3">
          <w:rPr>
            <w:rFonts w:ascii="Calibri" w:eastAsia="Times New Roman" w:hAnsi="Calibri" w:cs="Calibri"/>
            <w:color w:val="0000FF"/>
            <w:szCs w:val="20"/>
            <w:lang w:eastAsia="ru-RU"/>
          </w:rPr>
          <w:t>3</w:t>
        </w:r>
      </w:hyperlink>
      <w:r w:rsidRPr="00B605D3">
        <w:rPr>
          <w:rFonts w:ascii="Calibri" w:eastAsia="Times New Roman" w:hAnsi="Calibri" w:cs="Calibri"/>
          <w:szCs w:val="20"/>
          <w:lang w:eastAsia="ru-RU"/>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Доход от вкладов в банках и иных кредитных организациях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47. Сведения о наличии соответствующих банковских счетов и вкладов указываются в </w:t>
      </w:r>
      <w:hyperlink r:id="rId35"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справки "Сведения о счетах в банках и иных кредитных организациях".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48. Доход, полученный в иностранной валюте, указывается в рублях по курсу Банка России на дату получения дохода.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51. Не рекомендуется проводить какие-либо самостоятельные расчеты, поскольку вероятно возникновение различного рода ошибок.</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Доход от ценных бумаг и долей участия в коммерческих организациях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54. В данной </w:t>
      </w:r>
      <w:hyperlink r:id="rId36"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7" w:history="1">
        <w:r w:rsidRPr="00B605D3">
          <w:rPr>
            <w:rFonts w:ascii="Calibri" w:eastAsia="Times New Roman" w:hAnsi="Calibri" w:cs="Calibri"/>
            <w:color w:val="0000FF"/>
            <w:szCs w:val="20"/>
            <w:lang w:eastAsia="ru-RU"/>
          </w:rPr>
          <w:t>разделе 5</w:t>
        </w:r>
      </w:hyperlink>
      <w:r w:rsidRPr="00B605D3">
        <w:rPr>
          <w:rFonts w:ascii="Calibri" w:eastAsia="Times New Roman" w:hAnsi="Calibri" w:cs="Calibri"/>
          <w:szCs w:val="20"/>
          <w:lang w:eastAsia="ru-RU"/>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Иные доходы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55. В данной </w:t>
      </w:r>
      <w:hyperlink r:id="rId38"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указываются доходы, которые не были отражены в </w:t>
      </w:r>
      <w:hyperlink r:id="rId39" w:history="1">
        <w:r w:rsidRPr="00B605D3">
          <w:rPr>
            <w:rFonts w:ascii="Calibri" w:eastAsia="Times New Roman" w:hAnsi="Calibri" w:cs="Calibri"/>
            <w:color w:val="0000FF"/>
            <w:szCs w:val="20"/>
            <w:lang w:eastAsia="ru-RU"/>
          </w:rPr>
          <w:t>строках 1</w:t>
        </w:r>
      </w:hyperlink>
      <w:r w:rsidRPr="00B605D3">
        <w:rPr>
          <w:rFonts w:ascii="Calibri" w:eastAsia="Times New Roman" w:hAnsi="Calibri" w:cs="Calibri"/>
          <w:szCs w:val="20"/>
          <w:lang w:eastAsia="ru-RU"/>
        </w:rPr>
        <w:t xml:space="preserve"> - </w:t>
      </w:r>
      <w:hyperlink r:id="rId40" w:history="1">
        <w:r w:rsidRPr="00B605D3">
          <w:rPr>
            <w:rFonts w:ascii="Calibri" w:eastAsia="Times New Roman" w:hAnsi="Calibri" w:cs="Calibri"/>
            <w:color w:val="0000FF"/>
            <w:szCs w:val="20"/>
            <w:lang w:eastAsia="ru-RU"/>
          </w:rPr>
          <w:t>5</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Так, например, в </w:t>
      </w:r>
      <w:hyperlink r:id="rId41"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иные доходы могут быть указаны: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пенсия (при этом разные виды пенсий (по возрасту и пенсия военнослужащего) не следует суммировать);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2"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выдаваемую по месту службы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3"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"Иные доходы" раздела 1 справки и в </w:t>
      </w:r>
      <w:hyperlink r:id="rId44"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"Сведения о счетах в банках и иных кредитных организациях"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стипендия;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5"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"Иные доходы");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11) денежные средства, полученные в виде процентов при погашении сберегательных сертификатов, если они не указаны в </w:t>
      </w:r>
      <w:hyperlink r:id="rId46"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"Доход от ценных бумаг и долей участия в коммерческих организациях";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 вознаграждения по гражданско-правовым договорам, если данный доход не указан в </w:t>
      </w:r>
      <w:hyperlink r:id="rId47" w:history="1">
        <w:r w:rsidRPr="00B605D3">
          <w:rPr>
            <w:rFonts w:ascii="Calibri" w:eastAsia="Times New Roman" w:hAnsi="Calibri" w:cs="Calibri"/>
            <w:color w:val="0000FF"/>
            <w:szCs w:val="20"/>
            <w:lang w:eastAsia="ru-RU"/>
          </w:rPr>
          <w:t>строке 2</w:t>
        </w:r>
      </w:hyperlink>
      <w:r w:rsidRPr="00B605D3">
        <w:rPr>
          <w:rFonts w:ascii="Calibri" w:eastAsia="Times New Roman" w:hAnsi="Calibri" w:cs="Calibri"/>
          <w:szCs w:val="20"/>
          <w:lang w:eastAsia="ru-RU"/>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8"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"Иное недвижимое имущество");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14) проценты по долговым обязательствам;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 денежные средства, полученные в порядке дарения или наследования;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16) возмещение вреда, причиненного увечьем или иным повреждением здоровья;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17) выплаты, связанные с гибелью (смертью), выплаченные наследникам;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49"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xml:space="preserve"> по месту службы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0"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23) выигрыши в лотереях, тотализаторах, конкурсах и иных играх;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24) доходы членов профсоюзных организаций, полученные от данных профсоюзных организаций;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1" w:history="1">
        <w:r w:rsidRPr="00B605D3">
          <w:rPr>
            <w:rFonts w:ascii="Calibri" w:eastAsia="Times New Roman" w:hAnsi="Calibri" w:cs="Calibri"/>
            <w:color w:val="0000FF"/>
            <w:szCs w:val="20"/>
            <w:lang w:eastAsia="ru-RU"/>
          </w:rPr>
          <w:t>строке 2 раздела 1</w:t>
        </w:r>
      </w:hyperlink>
      <w:r w:rsidRPr="00B605D3">
        <w:rPr>
          <w:rFonts w:ascii="Calibri" w:eastAsia="Times New Roman" w:hAnsi="Calibri" w:cs="Calibri"/>
          <w:szCs w:val="20"/>
          <w:lang w:eastAsia="ru-RU"/>
        </w:rPr>
        <w:t xml:space="preserve"> справки, результаты иной творческой деятельности - в </w:t>
      </w:r>
      <w:hyperlink r:id="rId52" w:history="1">
        <w:r w:rsidRPr="00B605D3">
          <w:rPr>
            <w:rFonts w:ascii="Calibri" w:eastAsia="Times New Roman" w:hAnsi="Calibri" w:cs="Calibri"/>
            <w:color w:val="0000FF"/>
            <w:szCs w:val="20"/>
            <w:lang w:eastAsia="ru-RU"/>
          </w:rPr>
          <w:t>строке 3</w:t>
        </w:r>
      </w:hyperlink>
      <w:r w:rsidRPr="00B605D3">
        <w:rPr>
          <w:rFonts w:ascii="Calibri" w:eastAsia="Times New Roman" w:hAnsi="Calibri" w:cs="Calibri"/>
          <w:szCs w:val="20"/>
          <w:lang w:eastAsia="ru-RU"/>
        </w:rPr>
        <w:t xml:space="preserve"> указанного раздела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26) вознаграждение, полученное при осуществлении опеки или попечительства на возмездной основе;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sidRPr="00B605D3">
          <w:rPr>
            <w:rFonts w:ascii="Calibri" w:eastAsia="Times New Roman" w:hAnsi="Calibri" w:cs="Calibri"/>
            <w:color w:val="0000FF"/>
            <w:szCs w:val="20"/>
            <w:lang w:eastAsia="ru-RU"/>
          </w:rPr>
          <w:t>пунктом 39</w:t>
        </w:r>
      </w:hyperlink>
      <w:r w:rsidRPr="00B605D3">
        <w:rPr>
          <w:rFonts w:ascii="Calibri" w:eastAsia="Times New Roman" w:hAnsi="Calibri" w:cs="Calibri"/>
          <w:szCs w:val="20"/>
          <w:lang w:eastAsia="ru-RU"/>
        </w:rPr>
        <w:t xml:space="preserve"> настоящих Методических рекомендаций);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3" w:history="1">
        <w:r w:rsidRPr="00B605D3">
          <w:rPr>
            <w:rFonts w:ascii="Calibri" w:eastAsia="Times New Roman" w:hAnsi="Calibri" w:cs="Calibri"/>
            <w:color w:val="0000FF"/>
            <w:szCs w:val="20"/>
            <w:lang w:eastAsia="ru-RU"/>
          </w:rPr>
          <w:t>форме 2-НДФЛ</w:t>
        </w:r>
      </w:hyperlink>
      <w:r w:rsidRPr="00B605D3">
        <w:rPr>
          <w:rFonts w:ascii="Calibri" w:eastAsia="Times New Roman" w:hAnsi="Calibri" w:cs="Calibri"/>
          <w:szCs w:val="20"/>
          <w:lang w:eastAsia="ru-RU"/>
        </w:rPr>
        <w:t>, полученную по основному месту службы (работы);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29) денежные средства в безналичной форме, поступившие в качестве оплаты услуг или товаров;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31) денежные средства, полученные от родственников (за исключением супруг (супругов) и </w:t>
      </w:r>
      <w:r w:rsidRPr="00B605D3">
        <w:rPr>
          <w:rFonts w:ascii="Calibri" w:eastAsia="Times New Roman" w:hAnsi="Calibri" w:cs="Calibri"/>
          <w:szCs w:val="20"/>
          <w:lang w:eastAsia="ru-RU"/>
        </w:rPr>
        <w:lastRenderedPageBreak/>
        <w:t>несовершеннолетних детей) и третьих лиц на невозвратной основе;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32) доход, полученный по договорам переуступки прав требования на строящиеся объекты недвижимости;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34) выплаченная ликвидационная стоимость ценных бумаг при ликвидации коммерческой организации;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35) иные аналогичные выплаты.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56. Формой </w:t>
      </w:r>
      <w:hyperlink r:id="rId54" w:history="1">
        <w:r w:rsidRPr="00B605D3">
          <w:rPr>
            <w:rFonts w:ascii="Calibri" w:eastAsia="Times New Roman" w:hAnsi="Calibri" w:cs="Calibri"/>
            <w:color w:val="0000FF"/>
            <w:szCs w:val="20"/>
            <w:lang w:eastAsia="ru-RU"/>
          </w:rPr>
          <w:t>справки</w:t>
        </w:r>
      </w:hyperlink>
      <w:r w:rsidRPr="00B605D3">
        <w:rPr>
          <w:rFonts w:ascii="Calibri" w:eastAsia="Times New Roman" w:hAnsi="Calibri" w:cs="Calibri"/>
          <w:szCs w:val="20"/>
          <w:lang w:eastAsia="ru-RU"/>
        </w:rPr>
        <w:t xml:space="preserve"> не предусмотрено указание товаров, услуг, полученных в натуральной форме, а также виртуальных валют.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57. С учетом целей антикоррупционного законодательства в </w:t>
      </w:r>
      <w:hyperlink r:id="rId55" w:history="1">
        <w:r w:rsidRPr="00B605D3">
          <w:rPr>
            <w:rFonts w:ascii="Calibri" w:eastAsia="Times New Roman" w:hAnsi="Calibri" w:cs="Calibri"/>
            <w:color w:val="0000FF"/>
            <w:szCs w:val="20"/>
            <w:lang w:eastAsia="ru-RU"/>
          </w:rPr>
          <w:t>строке 6</w:t>
        </w:r>
      </w:hyperlink>
      <w:r w:rsidRPr="00B605D3">
        <w:rPr>
          <w:rFonts w:ascii="Calibri" w:eastAsia="Times New Roman" w:hAnsi="Calibri" w:cs="Calibri"/>
          <w:szCs w:val="20"/>
          <w:lang w:eastAsia="ru-RU"/>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со служебными командировками;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с приобретением проездных документов для исполнения служебных (должностных) обязанностей;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с оплатой коммунальных и иных услуг, наймом жилого помещения;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 с внесением родительской платы за посещение дошкольного образовательного учреждения;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 с возмещением расходов на повышение профессионального уровня;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11) с переводом денежных средств между банковскими счетами супругов и несовершеннолетних детей;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12) с возвратом денежных средств по несостоявшемуся договору купли-продажи;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Также не указываются сведения о денежных средствах, полученных: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14) в виде социального, имущественного налогового вычета;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 от продажи различного вида подарочных сертификатов (карт), выпущенных предприятиями торговли;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17) в виде материальной выгоды, предусмотренной </w:t>
      </w:r>
      <w:hyperlink r:id="rId56" w:history="1">
        <w:r w:rsidRPr="00B605D3">
          <w:rPr>
            <w:rFonts w:ascii="Calibri" w:eastAsia="Times New Roman" w:hAnsi="Calibri" w:cs="Calibri"/>
            <w:color w:val="0000FF"/>
            <w:szCs w:val="20"/>
            <w:lang w:eastAsia="ru-RU"/>
          </w:rPr>
          <w:t>статьей 212</w:t>
        </w:r>
      </w:hyperlink>
      <w:r w:rsidRPr="00B605D3">
        <w:rPr>
          <w:rFonts w:ascii="Calibri" w:eastAsia="Times New Roman" w:hAnsi="Calibri" w:cs="Calibri"/>
          <w:szCs w:val="20"/>
          <w:lang w:eastAsia="ru-RU"/>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18) в качестве возврата налога на добавленную стоимость, уплаченного при совершении покупок за границей, по чекам Tax-free;</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19) в качестве вознаграждения донорам за сданную кровь, ее компоненты (и иную помощь) при условии возмездной сдачи;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7" w:history="1">
        <w:r w:rsidRPr="00B605D3">
          <w:rPr>
            <w:rFonts w:ascii="Calibri" w:eastAsia="Times New Roman" w:hAnsi="Calibri" w:cs="Calibri"/>
            <w:color w:val="0000FF"/>
            <w:szCs w:val="20"/>
            <w:lang w:eastAsia="ru-RU"/>
          </w:rPr>
          <w:t>разделе 6.2</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2. СВЕДЕНИЯ О РАСХОДАХ</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bookmarkStart w:id="4" w:name="P289"/>
      <w:bookmarkEnd w:id="4"/>
      <w:r w:rsidRPr="00B605D3">
        <w:rPr>
          <w:rFonts w:ascii="Calibri" w:eastAsia="Times New Roman" w:hAnsi="Calibri" w:cs="Calibri"/>
          <w:szCs w:val="20"/>
          <w:lang w:eastAsia="ru-RU"/>
        </w:rPr>
        <w:t xml:space="preserve">58. Данный </w:t>
      </w:r>
      <w:hyperlink r:id="rId58" w:history="1">
        <w:r w:rsidRPr="00B605D3">
          <w:rPr>
            <w:rFonts w:ascii="Calibri" w:eastAsia="Times New Roman" w:hAnsi="Calibri" w:cs="Calibri"/>
            <w:color w:val="0000FF"/>
            <w:szCs w:val="20"/>
            <w:lang w:eastAsia="ru-RU"/>
          </w:rPr>
          <w:t>раздел</w:t>
        </w:r>
      </w:hyperlink>
      <w:r w:rsidRPr="00B605D3">
        <w:rPr>
          <w:rFonts w:ascii="Calibri" w:eastAsia="Times New Roman" w:hAnsi="Calibri" w:cs="Calibri"/>
          <w:szCs w:val="20"/>
          <w:lang w:eastAsia="ru-RU"/>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59. Граждане, поступающие на службу (работу), </w:t>
      </w:r>
      <w:hyperlink r:id="rId59" w:history="1">
        <w:r w:rsidRPr="00B605D3">
          <w:rPr>
            <w:rFonts w:ascii="Calibri" w:eastAsia="Times New Roman" w:hAnsi="Calibri" w:cs="Calibri"/>
            <w:color w:val="0000FF"/>
            <w:szCs w:val="20"/>
            <w:lang w:eastAsia="ru-RU"/>
          </w:rPr>
          <w:t>раздел</w:t>
        </w:r>
      </w:hyperlink>
      <w:r w:rsidRPr="00B605D3">
        <w:rPr>
          <w:rFonts w:ascii="Calibri" w:eastAsia="Times New Roman" w:hAnsi="Calibri" w:cs="Calibri"/>
          <w:szCs w:val="20"/>
          <w:lang w:eastAsia="ru-RU"/>
        </w:rPr>
        <w:t xml:space="preserve"> "Сведения о расходах" не заполняют.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60. Заполнение данного раздела при отсутствии указанных в </w:t>
      </w:r>
      <w:hyperlink w:anchor="P289" w:history="1">
        <w:r w:rsidRPr="00B605D3">
          <w:rPr>
            <w:rFonts w:ascii="Calibri" w:eastAsia="Times New Roman" w:hAnsi="Calibri" w:cs="Calibri"/>
            <w:color w:val="0000FF"/>
            <w:szCs w:val="20"/>
            <w:lang w:eastAsia="ru-RU"/>
          </w:rPr>
          <w:t>пункте 58</w:t>
        </w:r>
      </w:hyperlink>
      <w:r w:rsidRPr="00B605D3">
        <w:rPr>
          <w:rFonts w:ascii="Calibri" w:eastAsia="Times New Roman" w:hAnsi="Calibri" w:cs="Calibri"/>
          <w:szCs w:val="20"/>
          <w:lang w:eastAsia="ru-RU"/>
        </w:rPr>
        <w:t xml:space="preserve"> настоящих Методических рекомендаций оснований не является нарушением.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62. Для цели реализации </w:t>
      </w:r>
      <w:hyperlink w:anchor="P289" w:history="1">
        <w:r w:rsidRPr="00B605D3">
          <w:rPr>
            <w:rFonts w:ascii="Calibri" w:eastAsia="Times New Roman" w:hAnsi="Calibri" w:cs="Calibri"/>
            <w:color w:val="0000FF"/>
            <w:szCs w:val="20"/>
            <w:lang w:eastAsia="ru-RU"/>
          </w:rPr>
          <w:t>пункта 58</w:t>
        </w:r>
      </w:hyperlink>
      <w:r w:rsidRPr="00B605D3">
        <w:rPr>
          <w:rFonts w:ascii="Calibri" w:eastAsia="Times New Roman" w:hAnsi="Calibri" w:cs="Calibri"/>
          <w:szCs w:val="20"/>
          <w:lang w:eastAsia="ru-RU"/>
        </w:rP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64. Данный </w:t>
      </w:r>
      <w:hyperlink r:id="rId60" w:history="1">
        <w:r w:rsidRPr="00B605D3">
          <w:rPr>
            <w:rFonts w:ascii="Calibri" w:eastAsia="Times New Roman" w:hAnsi="Calibri" w:cs="Calibri"/>
            <w:color w:val="0000FF"/>
            <w:szCs w:val="20"/>
            <w:lang w:eastAsia="ru-RU"/>
          </w:rPr>
          <w:t>раздел</w:t>
        </w:r>
      </w:hyperlink>
      <w:r w:rsidRPr="00B605D3">
        <w:rPr>
          <w:rFonts w:ascii="Calibri" w:eastAsia="Times New Roman" w:hAnsi="Calibri" w:cs="Calibri"/>
          <w:szCs w:val="20"/>
          <w:lang w:eastAsia="ru-RU"/>
        </w:rPr>
        <w:t xml:space="preserve"> не заполняется в следующих случаях: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1" w:history="1">
        <w:r w:rsidRPr="00B605D3">
          <w:rPr>
            <w:rFonts w:ascii="Calibri" w:eastAsia="Times New Roman" w:hAnsi="Calibri" w:cs="Calibri"/>
            <w:color w:val="0000FF"/>
            <w:szCs w:val="20"/>
            <w:lang w:eastAsia="ru-RU"/>
          </w:rPr>
          <w:t>законом</w:t>
        </w:r>
      </w:hyperlink>
      <w:r w:rsidRPr="00B605D3">
        <w:rPr>
          <w:rFonts w:ascii="Calibri" w:eastAsia="Times New Roman" w:hAnsi="Calibri" w:cs="Calibri"/>
          <w:szCs w:val="20"/>
          <w:lang w:eastAsia="ru-RU"/>
        </w:rPr>
        <w:t xml:space="preserve"> от 3 декабря 2012 г. N 230-ФЗ);</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65. При заполнении </w:t>
      </w:r>
      <w:hyperlink r:id="rId62" w:history="1">
        <w:r w:rsidRPr="00B605D3">
          <w:rPr>
            <w:rFonts w:ascii="Calibri" w:eastAsia="Times New Roman" w:hAnsi="Calibri" w:cs="Calibri"/>
            <w:color w:val="0000FF"/>
            <w:szCs w:val="20"/>
            <w:lang w:eastAsia="ru-RU"/>
          </w:rPr>
          <w:t>графы</w:t>
        </w:r>
      </w:hyperlink>
      <w:r w:rsidRPr="00B605D3">
        <w:rPr>
          <w:rFonts w:ascii="Calibri" w:eastAsia="Times New Roman" w:hAnsi="Calibri" w:cs="Calibri"/>
          <w:szCs w:val="20"/>
          <w:lang w:eastAsia="ru-RU"/>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66. При заполнении </w:t>
      </w:r>
      <w:hyperlink r:id="rId63" w:history="1">
        <w:r w:rsidRPr="00B605D3">
          <w:rPr>
            <w:rFonts w:ascii="Calibri" w:eastAsia="Times New Roman" w:hAnsi="Calibri" w:cs="Calibri"/>
            <w:color w:val="0000FF"/>
            <w:szCs w:val="20"/>
            <w:lang w:eastAsia="ru-RU"/>
          </w:rPr>
          <w:t>графы</w:t>
        </w:r>
      </w:hyperlink>
      <w:r w:rsidRPr="00B605D3">
        <w:rPr>
          <w:rFonts w:ascii="Calibri" w:eastAsia="Times New Roman" w:hAnsi="Calibri" w:cs="Calibri"/>
          <w:szCs w:val="20"/>
          <w:lang w:eastAsia="ru-RU"/>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69. В </w:t>
      </w:r>
      <w:hyperlink r:id="rId64"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70. Особенности заполнения </w:t>
      </w:r>
      <w:hyperlink r:id="rId65" w:history="1">
        <w:r w:rsidRPr="00B605D3">
          <w:rPr>
            <w:rFonts w:ascii="Calibri" w:eastAsia="Times New Roman" w:hAnsi="Calibri" w:cs="Calibri"/>
            <w:color w:val="0000FF"/>
            <w:szCs w:val="20"/>
            <w:lang w:eastAsia="ru-RU"/>
          </w:rPr>
          <w:t>раздела</w:t>
        </w:r>
      </w:hyperlink>
      <w:r w:rsidRPr="00B605D3">
        <w:rPr>
          <w:rFonts w:ascii="Calibri" w:eastAsia="Times New Roman" w:hAnsi="Calibri" w:cs="Calibri"/>
          <w:szCs w:val="20"/>
          <w:lang w:eastAsia="ru-RU"/>
        </w:rPr>
        <w:t xml:space="preserve"> "Сведения о расходах":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6" w:history="1">
        <w:r w:rsidRPr="00B605D3">
          <w:rPr>
            <w:rFonts w:ascii="Calibri" w:eastAsia="Times New Roman" w:hAnsi="Calibri" w:cs="Calibri"/>
            <w:color w:val="0000FF"/>
            <w:szCs w:val="20"/>
            <w:lang w:eastAsia="ru-RU"/>
          </w:rPr>
          <w:t>подразделе 6.2</w:t>
        </w:r>
      </w:hyperlink>
      <w:r w:rsidRPr="00B605D3">
        <w:rPr>
          <w:rFonts w:ascii="Calibri" w:eastAsia="Times New Roman" w:hAnsi="Calibri" w:cs="Calibri"/>
          <w:szCs w:val="20"/>
          <w:lang w:eastAsia="ru-RU"/>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7" w:history="1">
        <w:r w:rsidRPr="00B605D3">
          <w:rPr>
            <w:rFonts w:ascii="Calibri" w:eastAsia="Times New Roman" w:hAnsi="Calibri" w:cs="Calibri"/>
            <w:color w:val="0000FF"/>
            <w:szCs w:val="20"/>
            <w:lang w:eastAsia="ru-RU"/>
          </w:rPr>
          <w:t>подразделе 6.2</w:t>
        </w:r>
      </w:hyperlink>
      <w:r w:rsidRPr="00B605D3">
        <w:rPr>
          <w:rFonts w:ascii="Calibri" w:eastAsia="Times New Roman" w:hAnsi="Calibri" w:cs="Calibri"/>
          <w:szCs w:val="20"/>
          <w:lang w:eastAsia="ru-RU"/>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8" w:history="1">
        <w:r w:rsidRPr="00B605D3">
          <w:rPr>
            <w:rFonts w:ascii="Calibri" w:eastAsia="Times New Roman" w:hAnsi="Calibri" w:cs="Calibri"/>
            <w:color w:val="0000FF"/>
            <w:szCs w:val="20"/>
            <w:lang w:eastAsia="ru-RU"/>
          </w:rPr>
          <w:t>подразделе 3.1</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3. СВЕДЕНИЯ ОБ ИМУЩЕСТВЕ</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Подраздел 3.1. Недвижимое имущество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71. Понятие недвижимого имущества установлено </w:t>
      </w:r>
      <w:hyperlink r:id="rId69" w:history="1">
        <w:r w:rsidRPr="00B605D3">
          <w:rPr>
            <w:rFonts w:ascii="Calibri" w:eastAsia="Times New Roman" w:hAnsi="Calibri" w:cs="Calibri"/>
            <w:color w:val="0000FF"/>
            <w:szCs w:val="20"/>
            <w:lang w:eastAsia="ru-RU"/>
          </w:rPr>
          <w:t>статьей 130</w:t>
        </w:r>
      </w:hyperlink>
      <w:r w:rsidRPr="00B605D3">
        <w:rPr>
          <w:rFonts w:ascii="Calibri" w:eastAsia="Times New Roman" w:hAnsi="Calibri" w:cs="Calibri"/>
          <w:szCs w:val="20"/>
          <w:lang w:eastAsia="ru-RU"/>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72. При заполнении данного </w:t>
      </w:r>
      <w:hyperlink r:id="rId70" w:history="1">
        <w:r w:rsidRPr="00B605D3">
          <w:rPr>
            <w:rFonts w:ascii="Calibri" w:eastAsia="Times New Roman" w:hAnsi="Calibri" w:cs="Calibri"/>
            <w:color w:val="0000FF"/>
            <w:szCs w:val="20"/>
            <w:lang w:eastAsia="ru-RU"/>
          </w:rPr>
          <w:t>подраздела</w:t>
        </w:r>
      </w:hyperlink>
      <w:r w:rsidRPr="00B605D3">
        <w:rPr>
          <w:rFonts w:ascii="Calibri" w:eastAsia="Times New Roman" w:hAnsi="Calibri" w:cs="Calibri"/>
          <w:szCs w:val="20"/>
          <w:lang w:eastAsia="ru-RU"/>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При заполнении данного </w:t>
      </w:r>
      <w:hyperlink r:id="rId71" w:history="1">
        <w:r w:rsidRPr="00B605D3">
          <w:rPr>
            <w:rFonts w:ascii="Calibri" w:eastAsia="Times New Roman" w:hAnsi="Calibri" w:cs="Calibri"/>
            <w:color w:val="0000FF"/>
            <w:szCs w:val="20"/>
            <w:lang w:eastAsia="ru-RU"/>
          </w:rPr>
          <w:t>подраздела</w:t>
        </w:r>
      </w:hyperlink>
      <w:r w:rsidRPr="00B605D3">
        <w:rPr>
          <w:rFonts w:ascii="Calibri" w:eastAsia="Times New Roman" w:hAnsi="Calibri" w:cs="Calibri"/>
          <w:szCs w:val="20"/>
          <w:lang w:eastAsia="ru-RU"/>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2" w:history="1">
        <w:r w:rsidRPr="00B605D3">
          <w:rPr>
            <w:rFonts w:ascii="Calibri" w:eastAsia="Times New Roman" w:hAnsi="Calibri" w:cs="Calibri"/>
            <w:color w:val="0000FF"/>
            <w:szCs w:val="20"/>
            <w:lang w:eastAsia="ru-RU"/>
          </w:rPr>
          <w:t>статьи 305</w:t>
        </w:r>
      </w:hyperlink>
      <w:r w:rsidRPr="00B605D3">
        <w:rPr>
          <w:rFonts w:ascii="Calibri" w:eastAsia="Times New Roman" w:hAnsi="Calibri" w:cs="Calibri"/>
          <w:szCs w:val="20"/>
          <w:lang w:eastAsia="ru-RU"/>
        </w:rPr>
        <w:t xml:space="preserve"> Гражданского кодекса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4"/>
        <w:rPr>
          <w:rFonts w:ascii="Calibri" w:eastAsia="Times New Roman" w:hAnsi="Calibri" w:cs="Calibri"/>
          <w:b/>
          <w:szCs w:val="20"/>
          <w:lang w:eastAsia="ru-RU"/>
        </w:rPr>
      </w:pPr>
      <w:r w:rsidRPr="00B605D3">
        <w:rPr>
          <w:rFonts w:ascii="Calibri" w:eastAsia="Times New Roman" w:hAnsi="Calibri" w:cs="Calibri"/>
          <w:b/>
          <w:szCs w:val="20"/>
          <w:lang w:eastAsia="ru-RU"/>
        </w:rPr>
        <w:t xml:space="preserve">Заполнение </w:t>
      </w:r>
      <w:hyperlink r:id="rId73" w:history="1">
        <w:r w:rsidRPr="00B605D3">
          <w:rPr>
            <w:rFonts w:ascii="Calibri" w:eastAsia="Times New Roman" w:hAnsi="Calibri" w:cs="Calibri"/>
            <w:b/>
            <w:color w:val="0000FF"/>
            <w:szCs w:val="20"/>
            <w:lang w:eastAsia="ru-RU"/>
          </w:rPr>
          <w:t>графы</w:t>
        </w:r>
      </w:hyperlink>
      <w:r w:rsidRPr="00B605D3">
        <w:rPr>
          <w:rFonts w:ascii="Calibri" w:eastAsia="Times New Roman" w:hAnsi="Calibri" w:cs="Calibri"/>
          <w:b/>
          <w:szCs w:val="20"/>
          <w:lang w:eastAsia="ru-RU"/>
        </w:rPr>
        <w:t xml:space="preserve"> "Вид и наименование имущества"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5" w:name="P323"/>
      <w:bookmarkEnd w:id="5"/>
      <w:r w:rsidRPr="00B605D3">
        <w:rPr>
          <w:rFonts w:ascii="Calibri" w:eastAsia="Times New Roman" w:hAnsi="Calibri" w:cs="Calibri"/>
          <w:szCs w:val="20"/>
          <w:lang w:eastAsia="ru-RU"/>
        </w:rP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77. В соответствии со </w:t>
      </w:r>
      <w:hyperlink r:id="rId74" w:history="1">
        <w:r w:rsidRPr="00B605D3">
          <w:rPr>
            <w:rFonts w:ascii="Calibri" w:eastAsia="Times New Roman" w:hAnsi="Calibri" w:cs="Calibri"/>
            <w:color w:val="0000FF"/>
            <w:szCs w:val="20"/>
            <w:lang w:eastAsia="ru-RU"/>
          </w:rPr>
          <w:t>статьей 2</w:t>
        </w:r>
      </w:hyperlink>
      <w:r w:rsidRPr="00B605D3">
        <w:rPr>
          <w:rFonts w:ascii="Calibri" w:eastAsia="Times New Roman" w:hAnsi="Calibri" w:cs="Calibri"/>
          <w:szCs w:val="20"/>
          <w:lang w:eastAsia="ru-RU"/>
        </w:rPr>
        <w:t xml:space="preserve"> Федерального закона от 7 июля 2003 г. N 112-ФЗ "О личном </w:t>
      </w:r>
      <w:r w:rsidRPr="00B605D3">
        <w:rPr>
          <w:rFonts w:ascii="Calibri" w:eastAsia="Times New Roman" w:hAnsi="Calibri" w:cs="Calibri"/>
          <w:szCs w:val="20"/>
          <w:lang w:eastAsia="ru-RU"/>
        </w:rPr>
        <w:lastRenderedPageBreak/>
        <w:t>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5" w:history="1">
        <w:r w:rsidRPr="00B605D3">
          <w:rPr>
            <w:rFonts w:ascii="Calibri" w:eastAsia="Times New Roman" w:hAnsi="Calibri" w:cs="Calibri"/>
            <w:color w:val="0000FF"/>
            <w:szCs w:val="20"/>
            <w:lang w:eastAsia="ru-RU"/>
          </w:rPr>
          <w:t>часть 3 статьи 48</w:t>
        </w:r>
      </w:hyperlink>
      <w:r w:rsidRPr="00B605D3">
        <w:rPr>
          <w:rFonts w:ascii="Calibri" w:eastAsia="Times New Roman" w:hAnsi="Calibri" w:cs="Calibri"/>
          <w:szCs w:val="20"/>
          <w:lang w:eastAsia="ru-RU"/>
        </w:rPr>
        <w:t xml:space="preserve"> Градостроительного кодекса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80. При наличии в собственности жилого, дачного или садового дома, которые указываются в </w:t>
      </w:r>
      <w:hyperlink r:id="rId76" w:history="1">
        <w:r w:rsidRPr="00B605D3">
          <w:rPr>
            <w:rFonts w:ascii="Calibri" w:eastAsia="Times New Roman" w:hAnsi="Calibri" w:cs="Calibri"/>
            <w:color w:val="0000FF"/>
            <w:szCs w:val="20"/>
            <w:lang w:eastAsia="ru-RU"/>
          </w:rPr>
          <w:t>пункте 2</w:t>
        </w:r>
      </w:hyperlink>
      <w:r w:rsidRPr="00B605D3">
        <w:rPr>
          <w:rFonts w:ascii="Calibri" w:eastAsia="Times New Roman" w:hAnsi="Calibri" w:cs="Calibri"/>
          <w:szCs w:val="20"/>
          <w:lang w:eastAsia="ru-RU"/>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7" w:history="1">
        <w:r w:rsidRPr="00B605D3">
          <w:rPr>
            <w:rFonts w:ascii="Calibri" w:eastAsia="Times New Roman" w:hAnsi="Calibri" w:cs="Calibri"/>
            <w:color w:val="0000FF"/>
            <w:szCs w:val="20"/>
            <w:lang w:eastAsia="ru-RU"/>
          </w:rPr>
          <w:t>разделе 3.1</w:t>
        </w:r>
      </w:hyperlink>
      <w:r w:rsidRPr="00B605D3">
        <w:rPr>
          <w:rFonts w:ascii="Calibri" w:eastAsia="Times New Roman" w:hAnsi="Calibri" w:cs="Calibri"/>
          <w:szCs w:val="20"/>
          <w:lang w:eastAsia="ru-RU"/>
        </w:rPr>
        <w:t xml:space="preserve"> "Имущество, находящееся в собственности" или </w:t>
      </w:r>
      <w:hyperlink r:id="rId78" w:history="1">
        <w:r w:rsidRPr="00B605D3">
          <w:rPr>
            <w:rFonts w:ascii="Calibri" w:eastAsia="Times New Roman" w:hAnsi="Calibri" w:cs="Calibri"/>
            <w:color w:val="0000FF"/>
            <w:szCs w:val="20"/>
            <w:lang w:eastAsia="ru-RU"/>
          </w:rPr>
          <w:t>6.1</w:t>
        </w:r>
      </w:hyperlink>
      <w:r w:rsidRPr="00B605D3">
        <w:rPr>
          <w:rFonts w:ascii="Calibri" w:eastAsia="Times New Roman" w:hAnsi="Calibri" w:cs="Calibri"/>
          <w:szCs w:val="20"/>
          <w:lang w:eastAsia="ru-RU"/>
        </w:rPr>
        <w:t xml:space="preserve"> "Имущество, находящееся в пользовании".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81. При заполнении </w:t>
      </w:r>
      <w:hyperlink r:id="rId79" w:history="1">
        <w:r w:rsidRPr="00B605D3">
          <w:rPr>
            <w:rFonts w:ascii="Calibri" w:eastAsia="Times New Roman" w:hAnsi="Calibri" w:cs="Calibri"/>
            <w:color w:val="0000FF"/>
            <w:szCs w:val="20"/>
            <w:lang w:eastAsia="ru-RU"/>
          </w:rPr>
          <w:t>пункта 3</w:t>
        </w:r>
      </w:hyperlink>
      <w:r w:rsidRPr="00B605D3">
        <w:rPr>
          <w:rFonts w:ascii="Calibri" w:eastAsia="Times New Roman" w:hAnsi="Calibri" w:cs="Calibri"/>
          <w:szCs w:val="20"/>
          <w:lang w:eastAsia="ru-RU"/>
        </w:rPr>
        <w:t xml:space="preserve"> "Квартиры" соответственно вносятся сведения о ней, например 2-комнатная квартира.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82. В </w:t>
      </w:r>
      <w:hyperlink r:id="rId80" w:history="1">
        <w:r w:rsidRPr="00B605D3">
          <w:rPr>
            <w:rFonts w:ascii="Calibri" w:eastAsia="Times New Roman" w:hAnsi="Calibri" w:cs="Calibri"/>
            <w:color w:val="0000FF"/>
            <w:szCs w:val="20"/>
            <w:lang w:eastAsia="ru-RU"/>
          </w:rPr>
          <w:t>строке 4</w:t>
        </w:r>
      </w:hyperlink>
      <w:r w:rsidRPr="00B605D3">
        <w:rPr>
          <w:rFonts w:ascii="Calibri" w:eastAsia="Times New Roman" w:hAnsi="Calibri" w:cs="Calibri"/>
          <w:szCs w:val="20"/>
          <w:lang w:eastAsia="ru-RU"/>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1" w:history="1">
        <w:r w:rsidRPr="00B605D3">
          <w:rPr>
            <w:rFonts w:ascii="Calibri" w:eastAsia="Times New Roman" w:hAnsi="Calibri" w:cs="Calibri"/>
            <w:color w:val="0000FF"/>
            <w:szCs w:val="20"/>
            <w:lang w:eastAsia="ru-RU"/>
          </w:rPr>
          <w:t>разделе 3.1</w:t>
        </w:r>
      </w:hyperlink>
      <w:r w:rsidRPr="00B605D3">
        <w:rPr>
          <w:rFonts w:ascii="Calibri" w:eastAsia="Times New Roman" w:hAnsi="Calibri" w:cs="Calibri"/>
          <w:szCs w:val="20"/>
          <w:lang w:eastAsia="ru-RU"/>
        </w:rPr>
        <w:t xml:space="preserve"> "Недвижимое имущество" или </w:t>
      </w:r>
      <w:hyperlink r:id="rId82" w:history="1">
        <w:r w:rsidRPr="00B605D3">
          <w:rPr>
            <w:rFonts w:ascii="Calibri" w:eastAsia="Times New Roman" w:hAnsi="Calibri" w:cs="Calibri"/>
            <w:color w:val="0000FF"/>
            <w:szCs w:val="20"/>
            <w:lang w:eastAsia="ru-RU"/>
          </w:rPr>
          <w:t>6.1</w:t>
        </w:r>
      </w:hyperlink>
      <w:r w:rsidRPr="00B605D3">
        <w:rPr>
          <w:rFonts w:ascii="Calibri" w:eastAsia="Times New Roman" w:hAnsi="Calibri" w:cs="Calibri"/>
          <w:szCs w:val="20"/>
          <w:lang w:eastAsia="ru-RU"/>
        </w:rPr>
        <w:t xml:space="preserve"> "Объекты недвижимого имущества, находящиеся в пользовании".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83. В графе "Вид собственности" указывается вид собственности на имущество (индивидуальная, общая совместная, общая долевая).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84. В соответствии с Гражданским </w:t>
      </w:r>
      <w:hyperlink r:id="rId83" w:history="1">
        <w:r w:rsidRPr="00B605D3">
          <w:rPr>
            <w:rFonts w:ascii="Calibri" w:eastAsia="Times New Roman" w:hAnsi="Calibri" w:cs="Calibri"/>
            <w:color w:val="0000FF"/>
            <w:szCs w:val="20"/>
            <w:lang w:eastAsia="ru-RU"/>
          </w:rPr>
          <w:t>кодексом</w:t>
        </w:r>
      </w:hyperlink>
      <w:r w:rsidRPr="00B605D3">
        <w:rPr>
          <w:rFonts w:ascii="Calibri" w:eastAsia="Times New Roman" w:hAnsi="Calibri" w:cs="Calibri"/>
          <w:szCs w:val="20"/>
          <w:lang w:eastAsia="ru-RU"/>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4"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6" w:name="P336"/>
      <w:bookmarkEnd w:id="6"/>
      <w:r w:rsidRPr="00B605D3">
        <w:rPr>
          <w:rFonts w:ascii="Calibri" w:eastAsia="Times New Roman" w:hAnsi="Calibri" w:cs="Calibri"/>
          <w:szCs w:val="20"/>
          <w:lang w:eastAsia="ru-RU"/>
        </w:rPr>
        <w:t xml:space="preserve">86. </w:t>
      </w:r>
      <w:hyperlink r:id="rId85" w:history="1">
        <w:r w:rsidRPr="00B605D3">
          <w:rPr>
            <w:rFonts w:ascii="Calibri" w:eastAsia="Times New Roman" w:hAnsi="Calibri" w:cs="Calibri"/>
            <w:color w:val="0000FF"/>
            <w:szCs w:val="20"/>
            <w:lang w:eastAsia="ru-RU"/>
          </w:rPr>
          <w:t>Местонахождение</w:t>
        </w:r>
      </w:hyperlink>
      <w:r w:rsidRPr="00B605D3">
        <w:rPr>
          <w:rFonts w:ascii="Calibri" w:eastAsia="Times New Roman" w:hAnsi="Calibri" w:cs="Calibri"/>
          <w:szCs w:val="20"/>
          <w:lang w:eastAsia="ru-RU"/>
        </w:rPr>
        <w:t xml:space="preserve"> (адрес) недвижимого имущества указывается согласно </w:t>
      </w:r>
      <w:r w:rsidRPr="00B605D3">
        <w:rPr>
          <w:rFonts w:ascii="Calibri" w:eastAsia="Times New Roman" w:hAnsi="Calibri" w:cs="Calibri"/>
          <w:szCs w:val="20"/>
          <w:lang w:eastAsia="ru-RU"/>
        </w:rPr>
        <w:lastRenderedPageBreak/>
        <w:t>правоустанавливающим документам. При этом указывается: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индекс;</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субъект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район;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город иной населенный пункт (село, поселок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улица (проспект, переулок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номер дома (владения, участка), корпуса (строения), квартиры.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7" w:name="P343"/>
      <w:bookmarkEnd w:id="7"/>
      <w:r w:rsidRPr="00B605D3">
        <w:rPr>
          <w:rFonts w:ascii="Calibri" w:eastAsia="Times New Roman" w:hAnsi="Calibri" w:cs="Calibri"/>
          <w:szCs w:val="20"/>
          <w:lang w:eastAsia="ru-RU"/>
        </w:rPr>
        <w:t>87. Если недвижимое имущество находится за рубежом, то указывается: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наименование государства;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населенный пункт (иная единица административно-территориального деления);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почтовый адрес.</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8" w:name="P347"/>
      <w:bookmarkEnd w:id="8"/>
      <w:r w:rsidRPr="00B605D3">
        <w:rPr>
          <w:rFonts w:ascii="Calibri" w:eastAsia="Times New Roman" w:hAnsi="Calibri" w:cs="Calibri"/>
          <w:szCs w:val="20"/>
          <w:lang w:eastAsia="ru-RU"/>
        </w:rPr>
        <w:t xml:space="preserve">88. </w:t>
      </w:r>
      <w:hyperlink r:id="rId86" w:history="1">
        <w:r w:rsidRPr="00B605D3">
          <w:rPr>
            <w:rFonts w:ascii="Calibri" w:eastAsia="Times New Roman" w:hAnsi="Calibri" w:cs="Calibri"/>
            <w:color w:val="0000FF"/>
            <w:szCs w:val="20"/>
            <w:lang w:eastAsia="ru-RU"/>
          </w:rPr>
          <w:t>Площадь</w:t>
        </w:r>
      </w:hyperlink>
      <w:r w:rsidRPr="00B605D3">
        <w:rPr>
          <w:rFonts w:ascii="Calibri" w:eastAsia="Times New Roman" w:hAnsi="Calibri" w:cs="Calibri"/>
          <w:szCs w:val="20"/>
          <w:lang w:eastAsia="ru-RU"/>
        </w:rP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4"/>
        <w:rPr>
          <w:rFonts w:ascii="Calibri" w:eastAsia="Times New Roman" w:hAnsi="Calibri" w:cs="Calibri"/>
          <w:b/>
          <w:szCs w:val="20"/>
          <w:lang w:eastAsia="ru-RU"/>
        </w:rPr>
      </w:pPr>
      <w:hyperlink r:id="rId87" w:history="1">
        <w:r w:rsidRPr="00B605D3">
          <w:rPr>
            <w:rFonts w:ascii="Calibri" w:eastAsia="Times New Roman" w:hAnsi="Calibri" w:cs="Calibri"/>
            <w:b/>
            <w:color w:val="0000FF"/>
            <w:szCs w:val="20"/>
            <w:lang w:eastAsia="ru-RU"/>
          </w:rPr>
          <w:t>Основание приобретения</w:t>
        </w:r>
      </w:hyperlink>
      <w:r w:rsidRPr="00B605D3">
        <w:rPr>
          <w:rFonts w:ascii="Calibri" w:eastAsia="Times New Roman" w:hAnsi="Calibri" w:cs="Calibri"/>
          <w:b/>
          <w:szCs w:val="20"/>
          <w:lang w:eastAsia="ru-RU"/>
        </w:rPr>
        <w:t xml:space="preserve"> и источники средств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91. В случае если право на недвижимое имущество возникло до вступления в силу Федерального </w:t>
      </w:r>
      <w:hyperlink r:id="rId88" w:history="1">
        <w:r w:rsidRPr="00B605D3">
          <w:rPr>
            <w:rFonts w:ascii="Calibri" w:eastAsia="Times New Roman" w:hAnsi="Calibri" w:cs="Calibri"/>
            <w:color w:val="0000FF"/>
            <w:szCs w:val="20"/>
            <w:lang w:eastAsia="ru-RU"/>
          </w:rPr>
          <w:t>закона</w:t>
        </w:r>
      </w:hyperlink>
      <w:r w:rsidRPr="00B605D3">
        <w:rPr>
          <w:rFonts w:ascii="Calibri" w:eastAsia="Times New Roman" w:hAnsi="Calibri" w:cs="Calibri"/>
          <w:szCs w:val="20"/>
          <w:lang w:eastAsia="ru-RU"/>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89" w:history="1">
        <w:r w:rsidRPr="00B605D3">
          <w:rPr>
            <w:rFonts w:ascii="Calibri" w:eastAsia="Times New Roman" w:hAnsi="Calibri" w:cs="Calibri"/>
            <w:color w:val="0000FF"/>
            <w:szCs w:val="20"/>
            <w:lang w:eastAsia="ru-RU"/>
          </w:rPr>
          <w:t>Законом</w:t>
        </w:r>
      </w:hyperlink>
      <w:r w:rsidRPr="00B605D3">
        <w:rPr>
          <w:rFonts w:ascii="Calibri" w:eastAsia="Times New Roman" w:hAnsi="Calibri" w:cs="Calibri"/>
          <w:szCs w:val="20"/>
          <w:lang w:eastAsia="ru-RU"/>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0" w:history="1">
        <w:r w:rsidRPr="00B605D3">
          <w:rPr>
            <w:rFonts w:ascii="Calibri" w:eastAsia="Times New Roman" w:hAnsi="Calibri" w:cs="Calibri"/>
            <w:color w:val="0000FF"/>
            <w:szCs w:val="20"/>
            <w:lang w:eastAsia="ru-RU"/>
          </w:rPr>
          <w:t>части 1 статьи 2</w:t>
        </w:r>
      </w:hyperlink>
      <w:r w:rsidRPr="00B605D3">
        <w:rPr>
          <w:rFonts w:ascii="Calibri" w:eastAsia="Times New Roman" w:hAnsi="Calibri" w:cs="Calibri"/>
          <w:szCs w:val="20"/>
          <w:lang w:eastAsia="ru-RU"/>
        </w:rPr>
        <w:t xml:space="preserve"> Федерального закона от 7 мая 2013 г. N 79-ФЗ "О </w:t>
      </w:r>
      <w:r w:rsidRPr="00B605D3">
        <w:rPr>
          <w:rFonts w:ascii="Calibri" w:eastAsia="Times New Roman" w:hAnsi="Calibri" w:cs="Calibri"/>
          <w:szCs w:val="20"/>
          <w:lang w:eastAsia="ru-RU"/>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на лиц, замещающих (занимающих):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9" w:name="P356"/>
      <w:bookmarkEnd w:id="9"/>
      <w:r w:rsidRPr="00B605D3">
        <w:rPr>
          <w:rFonts w:ascii="Calibri" w:eastAsia="Times New Roman" w:hAnsi="Calibri" w:cs="Calibri"/>
          <w:szCs w:val="20"/>
          <w:lang w:eastAsia="ru-RU"/>
        </w:rPr>
        <w:t>государственные должности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первого заместителя и заместителей Генерального прокурора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членов Совета директоров Центрального банка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государственные должности субъектов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заместителей руководителей федеральных органов исполнительной власти;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0" w:name="P364"/>
      <w:bookmarkEnd w:id="10"/>
      <w:r w:rsidRPr="00B605D3">
        <w:rPr>
          <w:rFonts w:ascii="Calibri" w:eastAsia="Times New Roman" w:hAnsi="Calibri" w:cs="Calibri"/>
          <w:szCs w:val="20"/>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 на супруг (супругов), несовершеннолетних детей лиц, указанных в </w:t>
      </w:r>
      <w:hyperlink w:anchor="P356" w:history="1">
        <w:r w:rsidRPr="00B605D3">
          <w:rPr>
            <w:rFonts w:ascii="Calibri" w:eastAsia="Times New Roman" w:hAnsi="Calibri" w:cs="Calibri"/>
            <w:color w:val="0000FF"/>
            <w:szCs w:val="20"/>
            <w:lang w:eastAsia="ru-RU"/>
          </w:rPr>
          <w:t>абзацах втором</w:t>
        </w:r>
      </w:hyperlink>
      <w:r w:rsidRPr="00B605D3">
        <w:rPr>
          <w:rFonts w:ascii="Calibri" w:eastAsia="Times New Roman" w:hAnsi="Calibri" w:cs="Calibri"/>
          <w:szCs w:val="20"/>
          <w:lang w:eastAsia="ru-RU"/>
        </w:rPr>
        <w:t xml:space="preserve"> - </w:t>
      </w:r>
      <w:hyperlink w:anchor="P364" w:history="1">
        <w:r w:rsidRPr="00B605D3">
          <w:rPr>
            <w:rFonts w:ascii="Calibri" w:eastAsia="Times New Roman" w:hAnsi="Calibri" w:cs="Calibri"/>
            <w:color w:val="0000FF"/>
            <w:szCs w:val="20"/>
            <w:lang w:eastAsia="ru-RU"/>
          </w:rPr>
          <w:t>десятом подпункта 1</w:t>
        </w:r>
      </w:hyperlink>
      <w:r w:rsidRPr="00B605D3">
        <w:rPr>
          <w:rFonts w:ascii="Calibri" w:eastAsia="Times New Roman" w:hAnsi="Calibri" w:cs="Calibri"/>
          <w:szCs w:val="20"/>
          <w:lang w:eastAsia="ru-RU"/>
        </w:rPr>
        <w:t xml:space="preserve"> настоящего пункта;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иных лиц в случаях, предусмотренных федеральными законами.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B605D3">
        <w:rPr>
          <w:rFonts w:ascii="Calibri" w:eastAsia="Times New Roman" w:hAnsi="Calibri" w:cs="Calibri"/>
          <w:szCs w:val="20"/>
          <w:lang w:eastAsia="ru-RU"/>
        </w:rPr>
        <w:lastRenderedPageBreak/>
        <w:t>исключительно за пределами территории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о вышеуказанном источнике отображаются в справке ежегодно, вне зависимости от года приобретения имущества.</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Подраздел 3.2. Транспортные средства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95. В данном </w:t>
      </w:r>
      <w:hyperlink r:id="rId91"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2" w:history="1">
        <w:r w:rsidRPr="00B605D3">
          <w:rPr>
            <w:rFonts w:ascii="Calibri" w:eastAsia="Times New Roman" w:hAnsi="Calibri" w:cs="Calibri"/>
            <w:color w:val="0000FF"/>
            <w:szCs w:val="20"/>
            <w:lang w:eastAsia="ru-RU"/>
          </w:rPr>
          <w:t>пункт 6</w:t>
        </w:r>
      </w:hyperlink>
      <w:r w:rsidRPr="00B605D3">
        <w:rPr>
          <w:rFonts w:ascii="Calibri" w:eastAsia="Times New Roman" w:hAnsi="Calibri" w:cs="Calibri"/>
          <w:szCs w:val="20"/>
          <w:lang w:eastAsia="ru-RU"/>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3"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справки. Если на отчетную дату транспортное средство уже было отчуждено и зарегистрировано на имя покупателя, то в </w:t>
      </w:r>
      <w:hyperlink r:id="rId94" w:history="1">
        <w:r w:rsidRPr="00B605D3">
          <w:rPr>
            <w:rFonts w:ascii="Calibri" w:eastAsia="Times New Roman" w:hAnsi="Calibri" w:cs="Calibri"/>
            <w:color w:val="0000FF"/>
            <w:szCs w:val="20"/>
            <w:lang w:eastAsia="ru-RU"/>
          </w:rPr>
          <w:t>подразделе 3.2</w:t>
        </w:r>
      </w:hyperlink>
      <w:r w:rsidRPr="00B605D3">
        <w:rPr>
          <w:rFonts w:ascii="Calibri" w:eastAsia="Times New Roman" w:hAnsi="Calibri" w:cs="Calibri"/>
          <w:szCs w:val="20"/>
          <w:lang w:eastAsia="ru-RU"/>
        </w:rPr>
        <w:t xml:space="preserve"> справки его отражать не следует. При этом в </w:t>
      </w:r>
      <w:hyperlink r:id="rId95" w:history="1">
        <w:r w:rsidRPr="00B605D3">
          <w:rPr>
            <w:rFonts w:ascii="Calibri" w:eastAsia="Times New Roman" w:hAnsi="Calibri" w:cs="Calibri"/>
            <w:color w:val="0000FF"/>
            <w:szCs w:val="20"/>
            <w:lang w:eastAsia="ru-RU"/>
          </w:rPr>
          <w:t>разделе 1</w:t>
        </w:r>
      </w:hyperlink>
      <w:r w:rsidRPr="00B605D3">
        <w:rPr>
          <w:rFonts w:ascii="Calibri" w:eastAsia="Times New Roman" w:hAnsi="Calibri" w:cs="Calibri"/>
          <w:szCs w:val="20"/>
          <w:lang w:eastAsia="ru-RU"/>
        </w:rPr>
        <w:t xml:space="preserve"> справки следует указать доход от продажи транспортного средства, в том числе по схеме "трейд-ин".</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99. Аналогичным подходом необходимо руководствоваться при указании в данном </w:t>
      </w:r>
      <w:hyperlink r:id="rId96"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водного, воздушного транспорта.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100. В </w:t>
      </w:r>
      <w:hyperlink r:id="rId97" w:history="1">
        <w:r w:rsidRPr="00B605D3">
          <w:rPr>
            <w:rFonts w:ascii="Calibri" w:eastAsia="Times New Roman" w:hAnsi="Calibri" w:cs="Calibri"/>
            <w:color w:val="0000FF"/>
            <w:szCs w:val="20"/>
            <w:lang w:eastAsia="ru-RU"/>
          </w:rPr>
          <w:t>строке 7</w:t>
        </w:r>
      </w:hyperlink>
      <w:r w:rsidRPr="00B605D3">
        <w:rPr>
          <w:rFonts w:ascii="Calibri" w:eastAsia="Times New Roman" w:hAnsi="Calibri" w:cs="Calibri"/>
          <w:szCs w:val="20"/>
          <w:lang w:eastAsia="ru-RU"/>
        </w:rPr>
        <w:t xml:space="preserve"> "Иные транспортные средства" подлежат указанию прицепы, зарегистрированные в установленном порядке.</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4. СВЕДЕНИЯ О СЧЕТАХ В БАНКАХ И ИНЫХ</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КРЕДИТНЫХ ОРГАНИЗАЦИЯХ</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101. В данном </w:t>
      </w:r>
      <w:hyperlink r:id="rId98"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счета с нулевым остатком на 31 декабря отчетного года;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3) счета, открытые для погашения кредита;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счета (вклады) в иностранных банках, расположенных за пределами Российской Федерации;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счета, открываемые для осуществления деятельности на рынке ценных бумаг.</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99" w:history="1">
        <w:r w:rsidRPr="00B605D3">
          <w:rPr>
            <w:rFonts w:ascii="Calibri" w:eastAsia="Times New Roman" w:hAnsi="Calibri" w:cs="Calibri"/>
            <w:color w:val="0000FF"/>
            <w:szCs w:val="20"/>
            <w:lang w:eastAsia="ru-RU"/>
          </w:rPr>
          <w:t>закона</w:t>
        </w:r>
      </w:hyperlink>
      <w:r w:rsidRPr="00B605D3">
        <w:rPr>
          <w:rFonts w:ascii="Calibri" w:eastAsia="Times New Roman" w:hAnsi="Calibri" w:cs="Calibri"/>
          <w:szCs w:val="20"/>
          <w:lang w:eastAsia="ru-RU"/>
        </w:rPr>
        <w:t xml:space="preserve"> от 7 мая 2013 г. N 79-ФЗ.</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102. В </w:t>
      </w:r>
      <w:hyperlink r:id="rId100"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103. В данном </w:t>
      </w:r>
      <w:hyperlink r:id="rId101"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сведения о счетах в банках и иных кредитных организациях, которые по состоянию на отчетную дату закрыты, не указываются.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104. Не подлежат указанию специальный избирательный счет, открытый в соответствии с Федеральным </w:t>
      </w:r>
      <w:hyperlink r:id="rId102" w:history="1">
        <w:r w:rsidRPr="00B605D3">
          <w:rPr>
            <w:rFonts w:ascii="Calibri" w:eastAsia="Times New Roman" w:hAnsi="Calibri" w:cs="Calibri"/>
            <w:color w:val="0000FF"/>
            <w:szCs w:val="20"/>
            <w:lang w:eastAsia="ru-RU"/>
          </w:rPr>
          <w:t>законом</w:t>
        </w:r>
      </w:hyperlink>
      <w:r w:rsidRPr="00B605D3">
        <w:rPr>
          <w:rFonts w:ascii="Calibri" w:eastAsia="Times New Roman" w:hAnsi="Calibri" w:cs="Calibri"/>
          <w:szCs w:val="20"/>
          <w:lang w:eastAsia="ru-RU"/>
        </w:rP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106. Указанию в данном </w:t>
      </w:r>
      <w:hyperlink r:id="rId103"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4" w:history="1">
        <w:r w:rsidRPr="00B605D3">
          <w:rPr>
            <w:rFonts w:ascii="Calibri" w:eastAsia="Times New Roman" w:hAnsi="Calibri" w:cs="Calibri"/>
            <w:color w:val="0000FF"/>
            <w:szCs w:val="20"/>
            <w:lang w:eastAsia="ru-RU"/>
          </w:rPr>
          <w:t>пункт 2.7</w:t>
        </w:r>
      </w:hyperlink>
      <w:r w:rsidRPr="00B605D3">
        <w:rPr>
          <w:rFonts w:ascii="Calibri" w:eastAsia="Times New Roman" w:hAnsi="Calibri" w:cs="Calibri"/>
          <w:szCs w:val="20"/>
          <w:lang w:eastAsia="ru-RU"/>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109. Служащие (работники), являющиеся держателями зарплатных карт, указывают их в данном </w:t>
      </w:r>
      <w:hyperlink r:id="rId105"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Кредитные карты, карты с овердрафтом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6"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7"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"остаток на счете" указывается ноль "0".</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8" w:history="1">
        <w:r w:rsidRPr="00B605D3">
          <w:rPr>
            <w:rFonts w:ascii="Calibri" w:eastAsia="Times New Roman" w:hAnsi="Calibri" w:cs="Calibri"/>
            <w:color w:val="0000FF"/>
            <w:szCs w:val="20"/>
            <w:lang w:eastAsia="ru-RU"/>
          </w:rPr>
          <w:t>подразделе 6.2</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Вид и валюта счета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114. Виды банковских счетов определены </w:t>
      </w:r>
      <w:hyperlink r:id="rId109" w:history="1">
        <w:r w:rsidRPr="00B605D3">
          <w:rPr>
            <w:rFonts w:ascii="Calibri" w:eastAsia="Times New Roman" w:hAnsi="Calibri" w:cs="Calibri"/>
            <w:color w:val="0000FF"/>
            <w:szCs w:val="20"/>
            <w:lang w:eastAsia="ru-RU"/>
          </w:rPr>
          <w:t>Инструкцией</w:t>
        </w:r>
      </w:hyperlink>
      <w:r w:rsidRPr="00B605D3">
        <w:rPr>
          <w:rFonts w:ascii="Calibri" w:eastAsia="Times New Roman" w:hAnsi="Calibri" w:cs="Calibri"/>
          <w:szCs w:val="20"/>
          <w:lang w:eastAsia="ru-RU"/>
        </w:rPr>
        <w:t xml:space="preserve"> Банка России от 30 мая 2014 г. N 153-И "Об открытии и закрытии банковских счетов, счетов по вкладам (депозитам), депозитных счетов".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Наименования вкладов "Классический", "Выгодный", "Комфортный" и др., как правило, являются депозитными счетами и подлежат отражению в </w:t>
      </w:r>
      <w:hyperlink r:id="rId110"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справки как "Депозитный".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4"/>
        <w:rPr>
          <w:rFonts w:ascii="Calibri" w:eastAsia="Times New Roman" w:hAnsi="Calibri" w:cs="Calibri"/>
          <w:b/>
          <w:szCs w:val="20"/>
          <w:lang w:eastAsia="ru-RU"/>
        </w:rPr>
      </w:pPr>
      <w:r w:rsidRPr="00B605D3">
        <w:rPr>
          <w:rFonts w:ascii="Calibri" w:eastAsia="Times New Roman" w:hAnsi="Calibri" w:cs="Calibri"/>
          <w:b/>
          <w:szCs w:val="20"/>
          <w:lang w:eastAsia="ru-RU"/>
        </w:rPr>
        <w:t>115. Согласно данной Инструкции физическим лицам открываются следующие виды счетов (таблица N 5):</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Текущие счета</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физическим лицам для совершения операций, не связанных с предпринимательской деятельностью или частной практикой</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Счета по вкладам (депозитам)</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Расчетные счета</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Счета доверительного управления</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доверительному управляющему для осуществления операций, связанных с деятельностью по доверительному управлению</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B605D3" w:rsidRPr="00B605D3" w:rsidTr="00D22C4B">
        <w:tc>
          <w:tcPr>
            <w:tcW w:w="3685" w:type="dxa"/>
          </w:tcPr>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Депозитные счета судов, подразделений службы судебных приставов, правоохранительных органов, нотариусов</w:t>
            </w:r>
          </w:p>
        </w:tc>
        <w:tc>
          <w:tcPr>
            <w:tcW w:w="5386" w:type="dxa"/>
          </w:tcPr>
          <w:p w:rsidR="00B605D3" w:rsidRPr="00B605D3" w:rsidRDefault="00B605D3" w:rsidP="00B605D3">
            <w:pPr>
              <w:widowControl w:val="0"/>
              <w:autoSpaceDE w:val="0"/>
              <w:autoSpaceDN w:val="0"/>
              <w:spacing w:after="0" w:line="240" w:lineRule="auto"/>
              <w:ind w:firstLine="317"/>
              <w:jc w:val="both"/>
              <w:rPr>
                <w:rFonts w:ascii="Calibri" w:eastAsia="Times New Roman" w:hAnsi="Calibri" w:cs="Calibri"/>
                <w:szCs w:val="20"/>
                <w:lang w:eastAsia="ru-RU"/>
              </w:rPr>
            </w:pPr>
            <w:r w:rsidRPr="00B605D3">
              <w:rPr>
                <w:rFonts w:ascii="Calibri" w:eastAsia="Times New Roman" w:hAnsi="Calibri" w:cs="Calibri"/>
                <w:szCs w:val="20"/>
                <w:lang w:eastAsia="ru-RU"/>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116. Счета, открываемые депозитариями (как предназначенные, так и не предназначенные для учета прав на ценные бумаги), определены в </w:t>
      </w:r>
      <w:hyperlink r:id="rId111" w:history="1">
        <w:r w:rsidRPr="00B605D3">
          <w:rPr>
            <w:rFonts w:ascii="Calibri" w:eastAsia="Times New Roman" w:hAnsi="Calibri" w:cs="Calibri"/>
            <w:color w:val="0000FF"/>
            <w:szCs w:val="20"/>
            <w:lang w:eastAsia="ru-RU"/>
          </w:rPr>
          <w:t>Положении</w:t>
        </w:r>
      </w:hyperlink>
      <w:r w:rsidRPr="00B605D3">
        <w:rPr>
          <w:rFonts w:ascii="Calibri" w:eastAsia="Times New Roman" w:hAnsi="Calibri" w:cs="Calibri"/>
          <w:szCs w:val="20"/>
          <w:lang w:eastAsia="ru-RU"/>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2" w:history="1">
        <w:r w:rsidRPr="00B605D3">
          <w:rPr>
            <w:rFonts w:ascii="Calibri" w:eastAsia="Times New Roman" w:hAnsi="Calibri" w:cs="Calibri"/>
            <w:color w:val="0000FF"/>
            <w:szCs w:val="20"/>
            <w:lang w:eastAsia="ru-RU"/>
          </w:rPr>
          <w:t>строке 5</w:t>
        </w:r>
      </w:hyperlink>
      <w:r w:rsidRPr="00B605D3">
        <w:rPr>
          <w:rFonts w:ascii="Calibri" w:eastAsia="Times New Roman" w:hAnsi="Calibri" w:cs="Calibri"/>
          <w:szCs w:val="20"/>
          <w:lang w:eastAsia="ru-RU"/>
        </w:rPr>
        <w:t xml:space="preserve"> "Доход от ценных бумаг и долей участия в коммерческих организациях" раздела 1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3" w:history="1">
        <w:r w:rsidRPr="00B605D3">
          <w:rPr>
            <w:rFonts w:ascii="Calibri" w:eastAsia="Times New Roman" w:hAnsi="Calibri" w:cs="Calibri"/>
            <w:color w:val="0000FF"/>
            <w:szCs w:val="20"/>
            <w:lang w:eastAsia="ru-RU"/>
          </w:rPr>
          <w:t>абзац двадцать четвертый пункта 2.1 части III</w:t>
        </w:r>
      </w:hyperlink>
      <w:r w:rsidRPr="00B605D3">
        <w:rPr>
          <w:rFonts w:ascii="Calibri" w:eastAsia="Times New Roman" w:hAnsi="Calibri" w:cs="Calibri"/>
          <w:szCs w:val="20"/>
          <w:lang w:eastAsia="ru-RU"/>
        </w:rP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118. </w:t>
      </w:r>
      <w:hyperlink r:id="rId114" w:history="1">
        <w:r w:rsidRPr="00B605D3">
          <w:rPr>
            <w:rFonts w:ascii="Calibri" w:eastAsia="Times New Roman" w:hAnsi="Calibri" w:cs="Calibri"/>
            <w:color w:val="0000FF"/>
            <w:szCs w:val="20"/>
            <w:lang w:eastAsia="ru-RU"/>
          </w:rPr>
          <w:t>Остаток</w:t>
        </w:r>
      </w:hyperlink>
      <w:r w:rsidRPr="00B605D3">
        <w:rPr>
          <w:rFonts w:ascii="Calibri" w:eastAsia="Times New Roman" w:hAnsi="Calibri" w:cs="Calibri"/>
          <w:szCs w:val="20"/>
          <w:lang w:eastAsia="ru-RU"/>
        </w:rP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lastRenderedPageBreak/>
        <w:t xml:space="preserve">119. </w:t>
      </w:r>
      <w:hyperlink r:id="rId115" w:history="1">
        <w:r w:rsidRPr="00B605D3">
          <w:rPr>
            <w:rFonts w:ascii="Calibri" w:eastAsia="Times New Roman" w:hAnsi="Calibri" w:cs="Calibri"/>
            <w:color w:val="0000FF"/>
            <w:szCs w:val="20"/>
            <w:lang w:eastAsia="ru-RU"/>
          </w:rPr>
          <w:t>Графа</w:t>
        </w:r>
      </w:hyperlink>
      <w:r w:rsidRPr="00B605D3">
        <w:rPr>
          <w:rFonts w:ascii="Calibri" w:eastAsia="Times New Roman" w:hAnsi="Calibri" w:cs="Calibri"/>
          <w:szCs w:val="20"/>
          <w:lang w:eastAsia="ru-RU"/>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При этом в данной </w:t>
      </w:r>
      <w:hyperlink r:id="rId116"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следует сделать специальную пометку "Выписка от _______ N ____ прилагается на ___ л.".</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Для лиц, указанных в </w:t>
      </w:r>
      <w:hyperlink w:anchor="P24" w:history="1">
        <w:r w:rsidRPr="00B605D3">
          <w:rPr>
            <w:rFonts w:ascii="Calibri" w:eastAsia="Times New Roman" w:hAnsi="Calibri" w:cs="Calibri"/>
            <w:color w:val="0000FF"/>
            <w:szCs w:val="20"/>
            <w:lang w:eastAsia="ru-RU"/>
          </w:rPr>
          <w:t>пункте 2</w:t>
        </w:r>
      </w:hyperlink>
      <w:r w:rsidRPr="00B605D3">
        <w:rPr>
          <w:rFonts w:ascii="Calibri" w:eastAsia="Times New Roman" w:hAnsi="Calibri" w:cs="Calibri"/>
          <w:szCs w:val="20"/>
          <w:lang w:eastAsia="ru-RU"/>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sidRPr="00B605D3">
          <w:rPr>
            <w:rFonts w:ascii="Calibri" w:eastAsia="Times New Roman" w:hAnsi="Calibri" w:cs="Calibri"/>
            <w:color w:val="0000FF"/>
            <w:szCs w:val="20"/>
            <w:lang w:eastAsia="ru-RU"/>
          </w:rPr>
          <w:t>графа</w:t>
        </w:r>
      </w:hyperlink>
      <w:r w:rsidRPr="00B605D3">
        <w:rPr>
          <w:rFonts w:ascii="Calibri" w:eastAsia="Times New Roman" w:hAnsi="Calibri" w:cs="Calibri"/>
          <w:szCs w:val="20"/>
          <w:lang w:eastAsia="ru-RU"/>
        </w:rPr>
        <w:t xml:space="preserve"> "Сумма поступивших на счет денежных средств" часто подлежит заполнению в связи с незначительными доходами в предыдущие годы.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120. Для счетов в иностранной валюте сумма указывается в рублях по курсу Банка России на отчетную дату.</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Ликвидация кредитной организации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123. В данном </w:t>
      </w:r>
      <w:hyperlink r:id="rId119"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0" w:history="1">
        <w:r w:rsidRPr="00B605D3">
          <w:rPr>
            <w:rFonts w:ascii="Calibri" w:eastAsia="Times New Roman" w:hAnsi="Calibri" w:cs="Calibri"/>
            <w:color w:val="0000FF"/>
            <w:szCs w:val="20"/>
            <w:lang w:eastAsia="ru-RU"/>
          </w:rPr>
          <w:t>законом</w:t>
        </w:r>
      </w:hyperlink>
      <w:r w:rsidRPr="00B605D3">
        <w:rPr>
          <w:rFonts w:ascii="Calibri" w:eastAsia="Times New Roman" w:hAnsi="Calibri" w:cs="Calibri"/>
          <w:szCs w:val="20"/>
          <w:lang w:eastAsia="ru-RU"/>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Отзыв лицензии у кредитной организации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124. В соответствии с </w:t>
      </w:r>
      <w:hyperlink r:id="rId121" w:history="1">
        <w:r w:rsidRPr="00B605D3">
          <w:rPr>
            <w:rFonts w:ascii="Calibri" w:eastAsia="Times New Roman" w:hAnsi="Calibri" w:cs="Calibri"/>
            <w:color w:val="0000FF"/>
            <w:szCs w:val="20"/>
            <w:lang w:eastAsia="ru-RU"/>
          </w:rPr>
          <w:t>пунктом 1 статьи 859</w:t>
        </w:r>
      </w:hyperlink>
      <w:r w:rsidRPr="00B605D3">
        <w:rPr>
          <w:rFonts w:ascii="Calibri" w:eastAsia="Times New Roman" w:hAnsi="Calibri" w:cs="Calibri"/>
          <w:szCs w:val="20"/>
          <w:lang w:eastAsia="ru-RU"/>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2" w:history="1">
        <w:r w:rsidRPr="00B605D3">
          <w:rPr>
            <w:rFonts w:ascii="Calibri" w:eastAsia="Times New Roman" w:hAnsi="Calibri" w:cs="Calibri"/>
            <w:color w:val="0000FF"/>
            <w:szCs w:val="20"/>
            <w:lang w:eastAsia="ru-RU"/>
          </w:rPr>
          <w:t>пункт 4 статьи 859</w:t>
        </w:r>
      </w:hyperlink>
      <w:r w:rsidRPr="00B605D3">
        <w:rPr>
          <w:rFonts w:ascii="Calibri" w:eastAsia="Times New Roman" w:hAnsi="Calibri" w:cs="Calibri"/>
          <w:szCs w:val="20"/>
          <w:lang w:eastAsia="ru-RU"/>
        </w:rPr>
        <w:t xml:space="preserve"> Гражданского кодекса Российской Федерации) без всяких к тому ограничений.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126. До момента закрытия соответствующего счета, счет считается открытым и подлежит отражению в </w:t>
      </w:r>
      <w:hyperlink r:id="rId123" w:history="1">
        <w:r w:rsidRPr="00B605D3">
          <w:rPr>
            <w:rFonts w:ascii="Calibri" w:eastAsia="Times New Roman" w:hAnsi="Calibri" w:cs="Calibri"/>
            <w:color w:val="0000FF"/>
            <w:szCs w:val="20"/>
            <w:lang w:eastAsia="ru-RU"/>
          </w:rPr>
          <w:t>разделе 4</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5. СВЕДЕНИЯ О ЦЕННЫХ БУМАГАХ</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127. В данном </w:t>
      </w:r>
      <w:hyperlink r:id="rId124" w:history="1">
        <w:r w:rsidRPr="00B605D3">
          <w:rPr>
            <w:rFonts w:ascii="Calibri" w:eastAsia="Times New Roman" w:hAnsi="Calibri" w:cs="Calibri"/>
            <w:color w:val="0000FF"/>
            <w:szCs w:val="20"/>
            <w:lang w:eastAsia="ru-RU"/>
          </w:rPr>
          <w:t>разделе</w:t>
        </w:r>
      </w:hyperlink>
      <w:r w:rsidRPr="00B605D3">
        <w:rPr>
          <w:rFonts w:ascii="Calibri" w:eastAsia="Times New Roman" w:hAnsi="Calibri" w:cs="Calibri"/>
          <w:szCs w:val="20"/>
          <w:lang w:eastAsia="ru-RU"/>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5" w:history="1">
        <w:r w:rsidRPr="00B605D3">
          <w:rPr>
            <w:rFonts w:ascii="Calibri" w:eastAsia="Times New Roman" w:hAnsi="Calibri" w:cs="Calibri"/>
            <w:color w:val="0000FF"/>
            <w:szCs w:val="20"/>
            <w:lang w:eastAsia="ru-RU"/>
          </w:rPr>
          <w:t>разделе 1</w:t>
        </w:r>
      </w:hyperlink>
      <w:r w:rsidRPr="00B605D3">
        <w:rPr>
          <w:rFonts w:ascii="Calibri" w:eastAsia="Times New Roman" w:hAnsi="Calibri" w:cs="Calibri"/>
          <w:szCs w:val="20"/>
          <w:lang w:eastAsia="ru-RU"/>
        </w:rPr>
        <w:t xml:space="preserve"> "Сведения о доходах" (</w:t>
      </w:r>
      <w:hyperlink r:id="rId126" w:history="1">
        <w:r w:rsidRPr="00B605D3">
          <w:rPr>
            <w:rFonts w:ascii="Calibri" w:eastAsia="Times New Roman" w:hAnsi="Calibri" w:cs="Calibri"/>
            <w:color w:val="0000FF"/>
            <w:szCs w:val="20"/>
            <w:lang w:eastAsia="ru-RU"/>
          </w:rPr>
          <w:t>строка 5</w:t>
        </w:r>
      </w:hyperlink>
      <w:r w:rsidRPr="00B605D3">
        <w:rPr>
          <w:rFonts w:ascii="Calibri" w:eastAsia="Times New Roman" w:hAnsi="Calibri" w:cs="Calibri"/>
          <w:szCs w:val="20"/>
          <w:lang w:eastAsia="ru-RU"/>
        </w:rPr>
        <w:t xml:space="preserve"> "Доход от ценных бумаг и долей участия в коммерческих организациях").</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hyperlink r:id="rId127" w:history="1">
        <w:r w:rsidRPr="00B605D3">
          <w:rPr>
            <w:rFonts w:ascii="Calibri" w:eastAsia="Times New Roman" w:hAnsi="Calibri" w:cs="Calibri"/>
            <w:b/>
            <w:color w:val="0000FF"/>
            <w:szCs w:val="20"/>
            <w:lang w:eastAsia="ru-RU"/>
          </w:rPr>
          <w:t>Подраздел 5.1</w:t>
        </w:r>
      </w:hyperlink>
      <w:r w:rsidRPr="00B605D3">
        <w:rPr>
          <w:rFonts w:ascii="Calibri" w:eastAsia="Times New Roman" w:hAnsi="Calibri" w:cs="Calibri"/>
          <w:b/>
          <w:szCs w:val="20"/>
          <w:lang w:eastAsia="ru-RU"/>
        </w:rPr>
        <w:t>. Акции и иное участие в коммерческих организациях и фондах</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128. В соответствии с Федеральным </w:t>
      </w:r>
      <w:hyperlink r:id="rId128" w:history="1">
        <w:r w:rsidRPr="00B605D3">
          <w:rPr>
            <w:rFonts w:ascii="Calibri" w:eastAsia="Times New Roman" w:hAnsi="Calibri" w:cs="Calibri"/>
            <w:color w:val="0000FF"/>
            <w:szCs w:val="20"/>
            <w:lang w:eastAsia="ru-RU"/>
          </w:rPr>
          <w:t>законом</w:t>
        </w:r>
      </w:hyperlink>
      <w:r w:rsidRPr="00B605D3">
        <w:rPr>
          <w:rFonts w:ascii="Calibri" w:eastAsia="Times New Roman" w:hAnsi="Calibri" w:cs="Calibri"/>
          <w:szCs w:val="20"/>
          <w:lang w:eastAsia="ru-RU"/>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1" w:name="P449"/>
      <w:bookmarkEnd w:id="11"/>
      <w:r w:rsidRPr="00B605D3">
        <w:rPr>
          <w:rFonts w:ascii="Calibri" w:eastAsia="Times New Roman" w:hAnsi="Calibri" w:cs="Calibri"/>
          <w:szCs w:val="20"/>
          <w:lang w:eastAsia="ru-RU"/>
        </w:rPr>
        <w:t xml:space="preserve">129. В </w:t>
      </w:r>
      <w:hyperlink r:id="rId129"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В случае если служащий (работник) является учредителем организации, то данную информацию также необходимо отразить.</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2" w:name="P451"/>
      <w:bookmarkEnd w:id="12"/>
      <w:r w:rsidRPr="00B605D3">
        <w:rPr>
          <w:rFonts w:ascii="Calibri" w:eastAsia="Times New Roman" w:hAnsi="Calibri" w:cs="Calibri"/>
          <w:szCs w:val="20"/>
          <w:lang w:eastAsia="ru-RU"/>
        </w:rP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Если законодательством не предусмотрено формирование уставного капитала, то указывается "0 руб.".</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bookmarkStart w:id="13" w:name="P453"/>
      <w:bookmarkEnd w:id="13"/>
      <w:r w:rsidRPr="00B605D3">
        <w:rPr>
          <w:rFonts w:ascii="Calibri" w:eastAsia="Times New Roman" w:hAnsi="Calibri" w:cs="Calibri"/>
          <w:szCs w:val="20"/>
          <w:lang w:eastAsia="ru-RU"/>
        </w:rP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Подраздел 5.2. Иные ценные бумаги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Государственный сертификат на материнский (семейный) капитал не является ценной бумагой и не подлежит указанию в </w:t>
      </w:r>
      <w:hyperlink r:id="rId130" w:history="1">
        <w:r w:rsidRPr="00B605D3">
          <w:rPr>
            <w:rFonts w:ascii="Calibri" w:eastAsia="Times New Roman" w:hAnsi="Calibri" w:cs="Calibri"/>
            <w:color w:val="0000FF"/>
            <w:szCs w:val="20"/>
            <w:lang w:eastAsia="ru-RU"/>
          </w:rPr>
          <w:t>подразделе 5.2</w:t>
        </w:r>
      </w:hyperlink>
      <w:r w:rsidRPr="00B605D3">
        <w:rPr>
          <w:rFonts w:ascii="Calibri" w:eastAsia="Times New Roman" w:hAnsi="Calibri" w:cs="Calibri"/>
          <w:szCs w:val="20"/>
          <w:lang w:eastAsia="ru-RU"/>
        </w:rPr>
        <w:t xml:space="preserve">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133. В </w:t>
      </w:r>
      <w:hyperlink r:id="rId131" w:history="1">
        <w:r w:rsidRPr="00B605D3">
          <w:rPr>
            <w:rFonts w:ascii="Calibri" w:eastAsia="Times New Roman" w:hAnsi="Calibri" w:cs="Calibri"/>
            <w:color w:val="0000FF"/>
            <w:szCs w:val="20"/>
            <w:lang w:eastAsia="ru-RU"/>
          </w:rPr>
          <w:t>подразделе 5.2</w:t>
        </w:r>
      </w:hyperlink>
      <w:r w:rsidRPr="00B605D3">
        <w:rPr>
          <w:rFonts w:ascii="Calibri" w:eastAsia="Times New Roman" w:hAnsi="Calibri" w:cs="Calibri"/>
          <w:szCs w:val="20"/>
          <w:lang w:eastAsia="ru-RU"/>
        </w:rPr>
        <w:t xml:space="preserve"> указываются все ценные бумаги по видам (облигации, векселя и другие), за исключением акций, указанных в </w:t>
      </w:r>
      <w:hyperlink r:id="rId132" w:history="1">
        <w:r w:rsidRPr="00B605D3">
          <w:rPr>
            <w:rFonts w:ascii="Calibri" w:eastAsia="Times New Roman" w:hAnsi="Calibri" w:cs="Calibri"/>
            <w:color w:val="0000FF"/>
            <w:szCs w:val="20"/>
            <w:lang w:eastAsia="ru-RU"/>
          </w:rPr>
          <w:t>подразделе 5.1</w:t>
        </w:r>
      </w:hyperlink>
      <w:r w:rsidRPr="00B605D3">
        <w:rPr>
          <w:rFonts w:ascii="Calibri" w:eastAsia="Times New Roman" w:hAnsi="Calibri" w:cs="Calibri"/>
          <w:szCs w:val="20"/>
          <w:lang w:eastAsia="ru-RU"/>
        </w:rPr>
        <w:t>.</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134. В </w:t>
      </w:r>
      <w:hyperlink r:id="rId133"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6. СВЕДЕНИЯ ОБ ОБЯЗАТЕЛЬСТВАХ</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lastRenderedPageBreak/>
        <w:t>ИМУЩЕСТВЕННОГО ХАРАКТЕРА</w:t>
      </w:r>
    </w:p>
    <w:p w:rsidR="00B605D3" w:rsidRPr="00B605D3" w:rsidRDefault="00B605D3" w:rsidP="00B605D3">
      <w:pPr>
        <w:widowControl w:val="0"/>
        <w:autoSpaceDE w:val="0"/>
        <w:autoSpaceDN w:val="0"/>
        <w:spacing w:after="0" w:line="240" w:lineRule="auto"/>
        <w:jc w:val="both"/>
        <w:rPr>
          <w:rFonts w:ascii="Calibri" w:eastAsia="Times New Roman" w:hAnsi="Calibri" w:cs="Calibri"/>
          <w:b/>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Подраздел 6.1. Объекты недвижимого имущества, находящиеся в пользовании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135. В данном </w:t>
      </w:r>
      <w:hyperlink r:id="rId134"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136. При заполнении данного </w:t>
      </w:r>
      <w:hyperlink r:id="rId135" w:history="1">
        <w:r w:rsidRPr="00B605D3">
          <w:rPr>
            <w:rFonts w:ascii="Calibri" w:eastAsia="Times New Roman" w:hAnsi="Calibri" w:cs="Calibri"/>
            <w:color w:val="0000FF"/>
            <w:szCs w:val="20"/>
            <w:lang w:eastAsia="ru-RU"/>
          </w:rPr>
          <w:t>подраздела</w:t>
        </w:r>
      </w:hyperlink>
      <w:r w:rsidRPr="00B605D3">
        <w:rPr>
          <w:rFonts w:ascii="Calibri" w:eastAsia="Times New Roman" w:hAnsi="Calibri" w:cs="Calibri"/>
          <w:szCs w:val="20"/>
          <w:lang w:eastAsia="ru-RU"/>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6" w:history="1">
        <w:r w:rsidRPr="00B605D3">
          <w:rPr>
            <w:rFonts w:ascii="Calibri" w:eastAsia="Times New Roman" w:hAnsi="Calibri" w:cs="Calibri"/>
            <w:color w:val="0000FF"/>
            <w:szCs w:val="20"/>
            <w:lang w:eastAsia="ru-RU"/>
          </w:rPr>
          <w:t>разделе 3.1</w:t>
        </w:r>
      </w:hyperlink>
      <w:r w:rsidRPr="00B605D3">
        <w:rPr>
          <w:rFonts w:ascii="Calibri" w:eastAsia="Times New Roman" w:hAnsi="Calibri" w:cs="Calibri"/>
          <w:szCs w:val="20"/>
          <w:lang w:eastAsia="ru-RU"/>
        </w:rPr>
        <w:t xml:space="preserve"> соответствующей справки.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137. Данный </w:t>
      </w:r>
      <w:hyperlink r:id="rId137" w:history="1">
        <w:r w:rsidRPr="00B605D3">
          <w:rPr>
            <w:rFonts w:ascii="Calibri" w:eastAsia="Times New Roman" w:hAnsi="Calibri" w:cs="Calibri"/>
            <w:color w:val="0000FF"/>
            <w:szCs w:val="20"/>
            <w:lang w:eastAsia="ru-RU"/>
          </w:rPr>
          <w:t>подраздел</w:t>
        </w:r>
      </w:hyperlink>
      <w:r w:rsidRPr="00B605D3">
        <w:rPr>
          <w:rFonts w:ascii="Calibri" w:eastAsia="Times New Roman" w:hAnsi="Calibri" w:cs="Calibri"/>
          <w:szCs w:val="20"/>
          <w:lang w:eastAsia="ru-RU"/>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138. В том числе указанию подлежат сведения о жилом помещении (дом, квартира, комната), нежилом помещении, земельном участке, гараже и т.д.:</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занимаемых по договору аренды (найма, поднайма);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занимаемых по договорам социального найма;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принадлежащем на праве пожизненного наследуемого владения земельным участком.</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139. При этом указывается общая площадь объекта недвижимого имущества, находящегося в пользовании.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140. Сведения об объектах недвижимого имущества, находящихся в пользовании, указываются по состоянию на отчетную дату.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141. В </w:t>
      </w:r>
      <w:hyperlink r:id="rId138"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"Вид имущества" указывается вид недвижимого имущества (земельный участок, жилой дом, дача, квартира, комната и др.).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142. В </w:t>
      </w:r>
      <w:hyperlink r:id="rId139"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"Вид и сроки пользования" указываются вид пользования (аренда, безвозмездное пользование и др.) и сроки пользования.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143. В </w:t>
      </w:r>
      <w:hyperlink r:id="rId140"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w:t>
      </w:r>
      <w:r w:rsidRPr="00B605D3">
        <w:rPr>
          <w:rFonts w:ascii="Calibri" w:eastAsia="Times New Roman" w:hAnsi="Calibri" w:cs="Calibri"/>
          <w:szCs w:val="20"/>
          <w:lang w:eastAsia="ru-RU"/>
        </w:rPr>
        <w:lastRenderedPageBreak/>
        <w:t>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144. В данном </w:t>
      </w:r>
      <w:hyperlink r:id="rId141"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не указывается недвижимое имущество, которое находится в собственности и уже отражено в </w:t>
      </w:r>
      <w:hyperlink r:id="rId142" w:history="1">
        <w:r w:rsidRPr="00B605D3">
          <w:rPr>
            <w:rFonts w:ascii="Calibri" w:eastAsia="Times New Roman" w:hAnsi="Calibri" w:cs="Calibri"/>
            <w:color w:val="0000FF"/>
            <w:szCs w:val="20"/>
            <w:lang w:eastAsia="ru-RU"/>
          </w:rPr>
          <w:t>подразделе 3.1</w:t>
        </w:r>
      </w:hyperlink>
      <w:r w:rsidRPr="00B605D3">
        <w:rPr>
          <w:rFonts w:ascii="Calibri" w:eastAsia="Times New Roman" w:hAnsi="Calibri" w:cs="Calibri"/>
          <w:szCs w:val="20"/>
          <w:lang w:eastAsia="ru-RU"/>
        </w:rPr>
        <w:t xml:space="preserve"> справки. Также не подлежат указанию земельные участки, расположенные под многоквартирными домами.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3" w:history="1">
        <w:r w:rsidRPr="00B605D3">
          <w:rPr>
            <w:rFonts w:ascii="Calibri" w:eastAsia="Times New Roman" w:hAnsi="Calibri" w:cs="Calibri"/>
            <w:color w:val="0000FF"/>
            <w:szCs w:val="20"/>
            <w:lang w:eastAsia="ru-RU"/>
          </w:rPr>
          <w:t>подраздел 6.1</w:t>
        </w:r>
      </w:hyperlink>
      <w:r w:rsidRPr="00B605D3">
        <w:rPr>
          <w:rFonts w:ascii="Calibri" w:eastAsia="Times New Roman" w:hAnsi="Calibri" w:cs="Calibri"/>
          <w:szCs w:val="20"/>
          <w:lang w:eastAsia="ru-RU"/>
        </w:rPr>
        <w:t xml:space="preserve"> не вносятся.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При этом данные доли собственности должны быть отражены в </w:t>
      </w:r>
      <w:hyperlink r:id="rId144" w:history="1">
        <w:r w:rsidRPr="00B605D3">
          <w:rPr>
            <w:rFonts w:ascii="Calibri" w:eastAsia="Times New Roman" w:hAnsi="Calibri" w:cs="Calibri"/>
            <w:color w:val="0000FF"/>
            <w:szCs w:val="20"/>
            <w:lang w:eastAsia="ru-RU"/>
          </w:rPr>
          <w:t>подразделе 3.1</w:t>
        </w:r>
      </w:hyperlink>
      <w:r w:rsidRPr="00B605D3">
        <w:rPr>
          <w:rFonts w:ascii="Calibri" w:eastAsia="Times New Roman" w:hAnsi="Calibri" w:cs="Calibri"/>
          <w:szCs w:val="20"/>
          <w:lang w:eastAsia="ru-RU"/>
        </w:rPr>
        <w:t xml:space="preserve"> справок служащего (работника) и его супруги.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outlineLvl w:val="3"/>
        <w:rPr>
          <w:rFonts w:ascii="Calibri" w:eastAsia="Times New Roman" w:hAnsi="Calibri" w:cs="Calibri"/>
          <w:b/>
          <w:szCs w:val="20"/>
          <w:lang w:eastAsia="ru-RU"/>
        </w:rPr>
      </w:pPr>
      <w:r w:rsidRPr="00B605D3">
        <w:rPr>
          <w:rFonts w:ascii="Calibri" w:eastAsia="Times New Roman" w:hAnsi="Calibri" w:cs="Calibri"/>
          <w:b/>
          <w:szCs w:val="20"/>
          <w:lang w:eastAsia="ru-RU"/>
        </w:rPr>
        <w:t>Подраздел 6.2. Срочные обязательства финансового характера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146. В данном </w:t>
      </w:r>
      <w:hyperlink r:id="rId145"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147. В </w:t>
      </w:r>
      <w:hyperlink r:id="rId146"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"Содержание обязательства" указывается существо обязательства (заем, кредит и другие).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148. В </w:t>
      </w:r>
      <w:hyperlink r:id="rId147"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Например,</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 если служащий (работник), его супруга (супруг) взял кредит в Сбербанке России и является должником, то в </w:t>
      </w:r>
      <w:hyperlink r:id="rId148"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"Кредитор (должник)" указывается вторая сторона обязательства: кредитор ПАО "Сбербанк России";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 если служащий (работник), его супруга (супруг) заключил договор займа денежных средств и является займодавцем, то в </w:t>
      </w:r>
      <w:hyperlink r:id="rId149"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149. В </w:t>
      </w:r>
      <w:hyperlink r:id="rId150"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150. В </w:t>
      </w:r>
      <w:hyperlink r:id="rId151"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151. В случае если на отчетную дату размер обязательства (оставшийся непогашенным долг) </w:t>
      </w:r>
      <w:r w:rsidRPr="00B605D3">
        <w:rPr>
          <w:rFonts w:ascii="Calibri" w:eastAsia="Times New Roman" w:hAnsi="Calibri" w:cs="Calibri"/>
          <w:szCs w:val="20"/>
          <w:lang w:eastAsia="ru-RU"/>
        </w:rPr>
        <w:lastRenderedPageBreak/>
        <w:t>составил менее 500 000 рублей, то такое финансовое обязательство в справке не указывается.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152. В </w:t>
      </w:r>
      <w:hyperlink r:id="rId152"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153. Помимо прочего подлежат указанию:</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2) договор финансовой аренды (лизинг);</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3) договор займа;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4) договор финансирования под уступку денежного требования;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5) обязательства, связанные с заключением договора об уступке права требования;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6) обязательства вследствие причинения вреда (финансовые);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10) иные обязательства, в том числе установленные решением суда.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154. Отдельные виды срочных обязательств финансового характера:</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3" w:history="1">
        <w:r w:rsidRPr="00B605D3">
          <w:rPr>
            <w:rFonts w:ascii="Calibri" w:eastAsia="Times New Roman" w:hAnsi="Calibri" w:cs="Calibri"/>
            <w:color w:val="0000FF"/>
            <w:szCs w:val="20"/>
            <w:lang w:eastAsia="ru-RU"/>
          </w:rPr>
          <w:t>подразделе</w:t>
        </w:r>
      </w:hyperlink>
      <w:r w:rsidRPr="00B605D3">
        <w:rPr>
          <w:rFonts w:ascii="Calibri" w:eastAsia="Times New Roman" w:hAnsi="Calibri" w:cs="Calibri"/>
          <w:szCs w:val="20"/>
          <w:lang w:eastAsia="ru-RU"/>
        </w:rPr>
        <w:t>. При этом не имеет значения, оформлялся ли кредитный договор с банком или иной кредитной организацией для оплаты по указанному договору.</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4" w:history="1">
        <w:r w:rsidRPr="00B605D3">
          <w:rPr>
            <w:rFonts w:ascii="Calibri" w:eastAsia="Times New Roman" w:hAnsi="Calibri" w:cs="Calibri"/>
            <w:color w:val="0000FF"/>
            <w:szCs w:val="20"/>
            <w:lang w:eastAsia="ru-RU"/>
          </w:rPr>
          <w:t>подразделе 6.2</w:t>
        </w:r>
      </w:hyperlink>
      <w:r w:rsidRPr="00B605D3">
        <w:rPr>
          <w:rFonts w:ascii="Calibri" w:eastAsia="Times New Roman" w:hAnsi="Calibri" w:cs="Calibri"/>
          <w:szCs w:val="20"/>
          <w:lang w:eastAsia="ru-RU"/>
        </w:rPr>
        <w:t xml:space="preserve"> справки. В этом случае в </w:t>
      </w:r>
      <w:hyperlink r:id="rId155" w:history="1">
        <w:r w:rsidRPr="00B605D3">
          <w:rPr>
            <w:rFonts w:ascii="Calibri" w:eastAsia="Times New Roman" w:hAnsi="Calibri" w:cs="Calibri"/>
            <w:color w:val="0000FF"/>
            <w:szCs w:val="20"/>
            <w:lang w:eastAsia="ru-RU"/>
          </w:rPr>
          <w:t>графе 3 подраздела 6.2</w:t>
        </w:r>
      </w:hyperlink>
      <w:r w:rsidRPr="00B605D3">
        <w:rPr>
          <w:rFonts w:ascii="Calibri" w:eastAsia="Times New Roman" w:hAnsi="Calibri" w:cs="Calibri"/>
          <w:szCs w:val="20"/>
          <w:lang w:eastAsia="ru-RU"/>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6"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"Содержание обязательства" можно отразить, что денежные </w:t>
      </w:r>
      <w:r w:rsidRPr="00B605D3">
        <w:rPr>
          <w:rFonts w:ascii="Calibri" w:eastAsia="Times New Roman" w:hAnsi="Calibri" w:cs="Calibri"/>
          <w:szCs w:val="20"/>
          <w:lang w:eastAsia="ru-RU"/>
        </w:rPr>
        <w:lastRenderedPageBreak/>
        <w:t>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2) обязательства по ипотеке в случае разделения суммы кредита между супругами. Согласно </w:t>
      </w:r>
      <w:hyperlink r:id="rId157" w:history="1">
        <w:r w:rsidRPr="00B605D3">
          <w:rPr>
            <w:rFonts w:ascii="Calibri" w:eastAsia="Times New Roman" w:hAnsi="Calibri" w:cs="Calibri"/>
            <w:color w:val="0000FF"/>
            <w:szCs w:val="20"/>
            <w:lang w:eastAsia="ru-RU"/>
          </w:rPr>
          <w:t>пунктам 4</w:t>
        </w:r>
      </w:hyperlink>
      <w:r w:rsidRPr="00B605D3">
        <w:rPr>
          <w:rFonts w:ascii="Calibri" w:eastAsia="Times New Roman" w:hAnsi="Calibri" w:cs="Calibri"/>
          <w:szCs w:val="20"/>
          <w:lang w:eastAsia="ru-RU"/>
        </w:rPr>
        <w:t xml:space="preserve"> и </w:t>
      </w:r>
      <w:hyperlink r:id="rId158" w:history="1">
        <w:r w:rsidRPr="00B605D3">
          <w:rPr>
            <w:rFonts w:ascii="Calibri" w:eastAsia="Times New Roman" w:hAnsi="Calibri" w:cs="Calibri"/>
            <w:color w:val="0000FF"/>
            <w:szCs w:val="20"/>
            <w:lang w:eastAsia="ru-RU"/>
          </w:rPr>
          <w:t>5 статьи 9</w:t>
        </w:r>
      </w:hyperlink>
      <w:r w:rsidRPr="00B605D3">
        <w:rPr>
          <w:rFonts w:ascii="Calibri" w:eastAsia="Times New Roman" w:hAnsi="Calibri" w:cs="Calibri"/>
          <w:szCs w:val="20"/>
          <w:lang w:eastAsia="ru-RU"/>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59" w:history="1">
        <w:r w:rsidRPr="00B605D3">
          <w:rPr>
            <w:rFonts w:ascii="Calibri" w:eastAsia="Times New Roman" w:hAnsi="Calibri" w:cs="Calibri"/>
            <w:color w:val="0000FF"/>
            <w:szCs w:val="20"/>
            <w:lang w:eastAsia="ru-RU"/>
          </w:rPr>
          <w:t>графе 5</w:t>
        </w:r>
      </w:hyperlink>
      <w:r w:rsidRPr="00B605D3">
        <w:rPr>
          <w:rFonts w:ascii="Calibri" w:eastAsia="Times New Roman" w:hAnsi="Calibri" w:cs="Calibri"/>
          <w:szCs w:val="20"/>
          <w:lang w:eastAsia="ru-RU"/>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0" w:history="1">
        <w:r w:rsidRPr="00B605D3">
          <w:rPr>
            <w:rFonts w:ascii="Calibri" w:eastAsia="Times New Roman" w:hAnsi="Calibri" w:cs="Calibri"/>
            <w:color w:val="0000FF"/>
            <w:szCs w:val="20"/>
            <w:lang w:eastAsia="ru-RU"/>
          </w:rPr>
          <w:t>графе 6</w:t>
        </w:r>
      </w:hyperlink>
      <w:r w:rsidRPr="00B605D3">
        <w:rPr>
          <w:rFonts w:ascii="Calibri" w:eastAsia="Times New Roman" w:hAnsi="Calibri" w:cs="Calibri"/>
          <w:szCs w:val="20"/>
          <w:lang w:eastAsia="ru-RU"/>
        </w:rPr>
        <w:t xml:space="preserve"> названного подраздела указать созаемщиков.</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center"/>
        <w:outlineLvl w:val="2"/>
        <w:rPr>
          <w:rFonts w:ascii="Calibri" w:eastAsia="Times New Roman" w:hAnsi="Calibri" w:cs="Calibri"/>
          <w:b/>
          <w:szCs w:val="20"/>
          <w:lang w:eastAsia="ru-RU"/>
        </w:rPr>
      </w:pPr>
      <w:r w:rsidRPr="00B605D3">
        <w:rPr>
          <w:rFonts w:ascii="Calibri" w:eastAsia="Times New Roman" w:hAnsi="Calibri" w:cs="Calibri"/>
          <w:b/>
          <w:szCs w:val="20"/>
          <w:lang w:eastAsia="ru-RU"/>
        </w:rPr>
        <w:t>РАЗДЕЛ 7. СВЕДЕНИЯ О НЕДВИЖИМОМ ИМУЩЕСТВЕ, ТРАНСПОРТНЫХ</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СРЕДСТВАХ И ЦЕННЫХ БУМАГАХ, ОТЧУЖДЕННЫХ В ТЕЧЕНИЕ ОТЧЕТНОГО</w:t>
      </w:r>
    </w:p>
    <w:p w:rsidR="00B605D3" w:rsidRPr="00B605D3" w:rsidRDefault="00B605D3" w:rsidP="00B605D3">
      <w:pPr>
        <w:widowControl w:val="0"/>
        <w:autoSpaceDE w:val="0"/>
        <w:autoSpaceDN w:val="0"/>
        <w:spacing w:after="0" w:line="240" w:lineRule="auto"/>
        <w:jc w:val="center"/>
        <w:rPr>
          <w:rFonts w:ascii="Calibri" w:eastAsia="Times New Roman" w:hAnsi="Calibri" w:cs="Calibri"/>
          <w:b/>
          <w:szCs w:val="20"/>
          <w:lang w:eastAsia="ru-RU"/>
        </w:rPr>
      </w:pPr>
      <w:r w:rsidRPr="00B605D3">
        <w:rPr>
          <w:rFonts w:ascii="Calibri" w:eastAsia="Times New Roman" w:hAnsi="Calibri" w:cs="Calibri"/>
          <w:b/>
          <w:szCs w:val="20"/>
          <w:lang w:eastAsia="ru-RU"/>
        </w:rPr>
        <w:t>ПЕРИОДА В РЕЗУЛЬТАТЕ БЕЗВОЗМЕЗДНОЙ СДЕЛКИ</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157. К безвозмездной сделке можно отнести договор дарения.</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158. Каждый объект безвозмездной сделки указывается отдельно.</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159. В строках </w:t>
      </w:r>
      <w:hyperlink r:id="rId161" w:history="1">
        <w:r w:rsidRPr="00B605D3">
          <w:rPr>
            <w:rFonts w:ascii="Calibri" w:eastAsia="Times New Roman" w:hAnsi="Calibri" w:cs="Calibri"/>
            <w:color w:val="0000FF"/>
            <w:szCs w:val="20"/>
            <w:lang w:eastAsia="ru-RU"/>
          </w:rPr>
          <w:t>"Земельные участки"</w:t>
        </w:r>
      </w:hyperlink>
      <w:r w:rsidRPr="00B605D3">
        <w:rPr>
          <w:rFonts w:ascii="Calibri" w:eastAsia="Times New Roman" w:hAnsi="Calibri" w:cs="Calibri"/>
          <w:szCs w:val="20"/>
          <w:lang w:eastAsia="ru-RU"/>
        </w:rPr>
        <w:t xml:space="preserve"> и </w:t>
      </w:r>
      <w:hyperlink r:id="rId162" w:history="1">
        <w:r w:rsidRPr="00B605D3">
          <w:rPr>
            <w:rFonts w:ascii="Calibri" w:eastAsia="Times New Roman" w:hAnsi="Calibri" w:cs="Calibri"/>
            <w:color w:val="0000FF"/>
            <w:szCs w:val="20"/>
            <w:lang w:eastAsia="ru-RU"/>
          </w:rPr>
          <w:t>"Иное недвижимое имущество"</w:t>
        </w:r>
      </w:hyperlink>
      <w:r w:rsidRPr="00B605D3">
        <w:rPr>
          <w:rFonts w:ascii="Calibri" w:eastAsia="Times New Roman" w:hAnsi="Calibri" w:cs="Calibri"/>
          <w:szCs w:val="20"/>
          <w:lang w:eastAsia="ru-RU"/>
        </w:rPr>
        <w:t xml:space="preserve"> рекомендуется указывать вид недвижимого имущества (в отношении земельных участков следует руководствоваться </w:t>
      </w:r>
      <w:hyperlink w:anchor="P323" w:history="1">
        <w:r w:rsidRPr="00B605D3">
          <w:rPr>
            <w:rFonts w:ascii="Calibri" w:eastAsia="Times New Roman" w:hAnsi="Calibri" w:cs="Calibri"/>
            <w:color w:val="0000FF"/>
            <w:szCs w:val="20"/>
            <w:lang w:eastAsia="ru-RU"/>
          </w:rPr>
          <w:t>пунктом 76</w:t>
        </w:r>
      </w:hyperlink>
      <w:r w:rsidRPr="00B605D3">
        <w:rPr>
          <w:rFonts w:ascii="Calibri" w:eastAsia="Times New Roman" w:hAnsi="Calibri" w:cs="Calibri"/>
          <w:szCs w:val="20"/>
          <w:lang w:eastAsia="ru-RU"/>
        </w:rPr>
        <w:t xml:space="preserve"> настоящих Методических рекомендаций), местонахождение (адрес) в соответствии с </w:t>
      </w:r>
      <w:hyperlink w:anchor="P336" w:history="1">
        <w:r w:rsidRPr="00B605D3">
          <w:rPr>
            <w:rFonts w:ascii="Calibri" w:eastAsia="Times New Roman" w:hAnsi="Calibri" w:cs="Calibri"/>
            <w:color w:val="0000FF"/>
            <w:szCs w:val="20"/>
            <w:lang w:eastAsia="ru-RU"/>
          </w:rPr>
          <w:t>пунктами 86</w:t>
        </w:r>
      </w:hyperlink>
      <w:r w:rsidRPr="00B605D3">
        <w:rPr>
          <w:rFonts w:ascii="Calibri" w:eastAsia="Times New Roman" w:hAnsi="Calibri" w:cs="Calibri"/>
          <w:szCs w:val="20"/>
          <w:lang w:eastAsia="ru-RU"/>
        </w:rPr>
        <w:t xml:space="preserve"> - </w:t>
      </w:r>
      <w:hyperlink w:anchor="P343" w:history="1">
        <w:r w:rsidRPr="00B605D3">
          <w:rPr>
            <w:rFonts w:ascii="Calibri" w:eastAsia="Times New Roman" w:hAnsi="Calibri" w:cs="Calibri"/>
            <w:color w:val="0000FF"/>
            <w:szCs w:val="20"/>
            <w:lang w:eastAsia="ru-RU"/>
          </w:rPr>
          <w:t>87</w:t>
        </w:r>
      </w:hyperlink>
      <w:r w:rsidRPr="00B605D3">
        <w:rPr>
          <w:rFonts w:ascii="Calibri" w:eastAsia="Times New Roman" w:hAnsi="Calibri" w:cs="Calibri"/>
          <w:szCs w:val="20"/>
          <w:lang w:eastAsia="ru-RU"/>
        </w:rPr>
        <w:t xml:space="preserve"> настоящих Методических рекомендаций, площадь (кв. м) в соответствии с </w:t>
      </w:r>
      <w:hyperlink w:anchor="P347" w:history="1">
        <w:r w:rsidRPr="00B605D3">
          <w:rPr>
            <w:rFonts w:ascii="Calibri" w:eastAsia="Times New Roman" w:hAnsi="Calibri" w:cs="Calibri"/>
            <w:color w:val="0000FF"/>
            <w:szCs w:val="20"/>
            <w:lang w:eastAsia="ru-RU"/>
          </w:rPr>
          <w:t>пунктом 88</w:t>
        </w:r>
      </w:hyperlink>
      <w:r w:rsidRPr="00B605D3">
        <w:rPr>
          <w:rFonts w:ascii="Calibri" w:eastAsia="Times New Roman" w:hAnsi="Calibri" w:cs="Calibri"/>
          <w:szCs w:val="20"/>
          <w:lang w:eastAsia="ru-RU"/>
        </w:rPr>
        <w:t xml:space="preserve"> настоящих Методических рекомендаций.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160. В </w:t>
      </w:r>
      <w:hyperlink r:id="rId163"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"Транспортные средства" рекомендуется указывать вид, марку, модель транспортного средства, год изготовления, место регистрации.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161. В </w:t>
      </w:r>
      <w:hyperlink r:id="rId164" w:history="1">
        <w:r w:rsidRPr="00B605D3">
          <w:rPr>
            <w:rFonts w:ascii="Calibri" w:eastAsia="Times New Roman" w:hAnsi="Calibri" w:cs="Calibri"/>
            <w:color w:val="0000FF"/>
            <w:szCs w:val="20"/>
            <w:lang w:eastAsia="ru-RU"/>
          </w:rPr>
          <w:t>строке</w:t>
        </w:r>
      </w:hyperlink>
      <w:r w:rsidRPr="00B605D3">
        <w:rPr>
          <w:rFonts w:ascii="Calibri" w:eastAsia="Times New Roman" w:hAnsi="Calibri" w:cs="Calibri"/>
          <w:szCs w:val="20"/>
          <w:lang w:eastAsia="ru-RU"/>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49" w:history="1">
        <w:r w:rsidRPr="00B605D3">
          <w:rPr>
            <w:rFonts w:ascii="Calibri" w:eastAsia="Times New Roman" w:hAnsi="Calibri" w:cs="Calibri"/>
            <w:color w:val="0000FF"/>
            <w:szCs w:val="20"/>
            <w:lang w:eastAsia="ru-RU"/>
          </w:rPr>
          <w:t>пунктом 129</w:t>
        </w:r>
      </w:hyperlink>
      <w:r w:rsidRPr="00B605D3">
        <w:rPr>
          <w:rFonts w:ascii="Calibri" w:eastAsia="Times New Roman" w:hAnsi="Calibri" w:cs="Calibri"/>
          <w:szCs w:val="20"/>
          <w:lang w:eastAsia="ru-RU"/>
        </w:rPr>
        <w:t xml:space="preserve"> настоящих Методических рекомендаций, местонахождение организации (адрес), уставный капитал в соответствии с </w:t>
      </w:r>
      <w:hyperlink w:anchor="P451" w:history="1">
        <w:r w:rsidRPr="00B605D3">
          <w:rPr>
            <w:rFonts w:ascii="Calibri" w:eastAsia="Times New Roman" w:hAnsi="Calibri" w:cs="Calibri"/>
            <w:color w:val="0000FF"/>
            <w:szCs w:val="20"/>
            <w:lang w:eastAsia="ru-RU"/>
          </w:rPr>
          <w:t>пунктом 130</w:t>
        </w:r>
      </w:hyperlink>
      <w:r w:rsidRPr="00B605D3">
        <w:rPr>
          <w:rFonts w:ascii="Calibri" w:eastAsia="Times New Roman" w:hAnsi="Calibri" w:cs="Calibri"/>
          <w:szCs w:val="20"/>
          <w:lang w:eastAsia="ru-RU"/>
        </w:rPr>
        <w:t xml:space="preserve"> настоящих Методических </w:t>
      </w:r>
      <w:r w:rsidRPr="00B605D3">
        <w:rPr>
          <w:rFonts w:ascii="Calibri" w:eastAsia="Times New Roman" w:hAnsi="Calibri" w:cs="Calibri"/>
          <w:szCs w:val="20"/>
          <w:lang w:eastAsia="ru-RU"/>
        </w:rPr>
        <w:lastRenderedPageBreak/>
        <w:t xml:space="preserve">рекомендаций, доли участия в соответствии с </w:t>
      </w:r>
      <w:hyperlink w:anchor="P453" w:history="1">
        <w:r w:rsidRPr="00B605D3">
          <w:rPr>
            <w:rFonts w:ascii="Calibri" w:eastAsia="Times New Roman" w:hAnsi="Calibri" w:cs="Calibri"/>
            <w:color w:val="0000FF"/>
            <w:szCs w:val="20"/>
            <w:lang w:eastAsia="ru-RU"/>
          </w:rPr>
          <w:t>пунктом 131</w:t>
        </w:r>
      </w:hyperlink>
      <w:r w:rsidRPr="00B605D3">
        <w:rPr>
          <w:rFonts w:ascii="Calibri" w:eastAsia="Times New Roman" w:hAnsi="Calibri" w:cs="Calibri"/>
          <w:szCs w:val="20"/>
          <w:lang w:eastAsia="ru-RU"/>
        </w:rPr>
        <w:t xml:space="preserve"> настоящих Методических рекомендаций.</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162. В </w:t>
      </w:r>
      <w:hyperlink r:id="rId165"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605D3" w:rsidRPr="00B605D3" w:rsidRDefault="00B605D3" w:rsidP="00B605D3">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B605D3">
        <w:rPr>
          <w:rFonts w:ascii="Calibri" w:eastAsia="Times New Roman" w:hAnsi="Calibri" w:cs="Calibri"/>
          <w:szCs w:val="20"/>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B605D3" w:rsidRPr="00B605D3" w:rsidRDefault="00B605D3" w:rsidP="00B605D3">
      <w:pPr>
        <w:widowControl w:val="0"/>
        <w:autoSpaceDE w:val="0"/>
        <w:autoSpaceDN w:val="0"/>
        <w:spacing w:before="220" w:after="0" w:line="240" w:lineRule="auto"/>
        <w:jc w:val="both"/>
        <w:rPr>
          <w:rFonts w:ascii="Calibri" w:eastAsia="Times New Roman" w:hAnsi="Calibri" w:cs="Calibri"/>
          <w:szCs w:val="20"/>
          <w:lang w:eastAsia="ru-RU"/>
        </w:rPr>
      </w:pPr>
      <w:r w:rsidRPr="00B605D3">
        <w:rPr>
          <w:rFonts w:ascii="Calibri" w:eastAsia="Times New Roman" w:hAnsi="Calibri" w:cs="Calibri"/>
          <w:szCs w:val="20"/>
          <w:lang w:eastAsia="ru-RU"/>
        </w:rPr>
        <w:t xml:space="preserve">163. В </w:t>
      </w:r>
      <w:hyperlink r:id="rId166" w:history="1">
        <w:r w:rsidRPr="00B605D3">
          <w:rPr>
            <w:rFonts w:ascii="Calibri" w:eastAsia="Times New Roman" w:hAnsi="Calibri" w:cs="Calibri"/>
            <w:color w:val="0000FF"/>
            <w:szCs w:val="20"/>
            <w:lang w:eastAsia="ru-RU"/>
          </w:rPr>
          <w:t>графе</w:t>
        </w:r>
      </w:hyperlink>
      <w:r w:rsidRPr="00B605D3">
        <w:rPr>
          <w:rFonts w:ascii="Calibri" w:eastAsia="Times New Roman" w:hAnsi="Calibri" w:cs="Calibri"/>
          <w:szCs w:val="20"/>
          <w:lang w:eastAsia="ru-RU"/>
        </w:rP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autoSpaceDE w:val="0"/>
        <w:autoSpaceDN w:val="0"/>
        <w:spacing w:after="0" w:line="240" w:lineRule="auto"/>
        <w:jc w:val="both"/>
        <w:rPr>
          <w:rFonts w:ascii="Calibri" w:eastAsia="Times New Roman" w:hAnsi="Calibri" w:cs="Calibri"/>
          <w:szCs w:val="20"/>
          <w:lang w:eastAsia="ru-RU"/>
        </w:rPr>
      </w:pPr>
    </w:p>
    <w:p w:rsidR="00B605D3" w:rsidRPr="00B605D3" w:rsidRDefault="00B605D3" w:rsidP="00B605D3">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B605D3" w:rsidRPr="00B605D3" w:rsidRDefault="00B605D3" w:rsidP="00B605D3">
      <w:pPr>
        <w:rPr>
          <w:rFonts w:ascii="Calibri" w:eastAsia="Calibri" w:hAnsi="Calibri" w:cs="Times New Roman"/>
        </w:rPr>
      </w:pPr>
    </w:p>
    <w:p w:rsidR="00313D63" w:rsidRDefault="00313D63">
      <w:bookmarkStart w:id="14" w:name="_GoBack"/>
      <w:bookmarkEnd w:id="14"/>
    </w:p>
    <w:sectPr w:rsidR="00313D63" w:rsidSect="00674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D6"/>
    <w:rsid w:val="00313D63"/>
    <w:rsid w:val="003E06D6"/>
    <w:rsid w:val="00B6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05D3"/>
  </w:style>
  <w:style w:type="paragraph" w:customStyle="1" w:styleId="ConsPlusNormal">
    <w:name w:val="ConsPlusNormal"/>
    <w:rsid w:val="00B605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5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05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5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5D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605D3"/>
  </w:style>
  <w:style w:type="paragraph" w:customStyle="1" w:styleId="ConsPlusNormal">
    <w:name w:val="ConsPlusNormal"/>
    <w:rsid w:val="00B605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5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5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05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5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5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397C263636F9BA6D9A212863D56CC6EE581CB45058BC5084CA51B75D452448ABF9D31131EEB376R4j9L" TargetMode="External"/><Relationship Id="rId117" Type="http://schemas.openxmlformats.org/officeDocument/2006/relationships/hyperlink" Target="consultantplus://offline/ref=A4397C263636F9BA6D9A212863D56CC6EE581CB45058BC5084CA51B75D452448ABF9D31131EEB278R4jEL" TargetMode="External"/><Relationship Id="rId21" Type="http://schemas.openxmlformats.org/officeDocument/2006/relationships/hyperlink" Target="consultantplus://offline/ref=A4397C263636F9BA6D9A212863D56CC6EE5713BA5254BC5084CA51B75D452448ABF9D31131EEB079R4j9L" TargetMode="External"/><Relationship Id="rId42" Type="http://schemas.openxmlformats.org/officeDocument/2006/relationships/hyperlink" Target="consultantplus://offline/ref=A4397C263636F9BA6D9A212863D56CC6ED571CB85A5DBC5084CA51B75D452448ABF9D31131EEB371R4j8L" TargetMode="External"/><Relationship Id="rId47" Type="http://schemas.openxmlformats.org/officeDocument/2006/relationships/hyperlink" Target="consultantplus://offline/ref=A4397C263636F9BA6D9A212863D56CC6EE581CB45058BC5084CA51B75D452448ABF9D31131EEB375R4j7L" TargetMode="External"/><Relationship Id="rId63" Type="http://schemas.openxmlformats.org/officeDocument/2006/relationships/hyperlink" Target="consultantplus://offline/ref=A4397C263636F9BA6D9A212863D56CC6EE581CB45058BC5084CA51B75D452448ABF9D31131EEB377R4j8L" TargetMode="External"/><Relationship Id="rId68" Type="http://schemas.openxmlformats.org/officeDocument/2006/relationships/hyperlink" Target="consultantplus://offline/ref=A4397C263636F9BA6D9A212863D56CC6EE581CB45058BC5084CA51B75D452448ABF9D31131EEB270R4jAL" TargetMode="External"/><Relationship Id="rId84" Type="http://schemas.openxmlformats.org/officeDocument/2006/relationships/hyperlink" Target="consultantplus://offline/ref=A4397C263636F9BA6D9A212863D56CC6EE581CB45058BC5084CA51B75D452448ABF9D31131EEB270R4j7L" TargetMode="External"/><Relationship Id="rId89" Type="http://schemas.openxmlformats.org/officeDocument/2006/relationships/hyperlink" Target="consultantplus://offline/ref=A4397C263636F9BA6D9A212863D56CC6EE5F14B4505CBC5084CA51B75DR4j5L" TargetMode="External"/><Relationship Id="rId112" Type="http://schemas.openxmlformats.org/officeDocument/2006/relationships/hyperlink" Target="consultantplus://offline/ref=A4397C263636F9BA6D9A212863D56CC6EE581CB45058BC5084CA51B75D452448ABF9D31131EEB376R4jBL" TargetMode="External"/><Relationship Id="rId133" Type="http://schemas.openxmlformats.org/officeDocument/2006/relationships/hyperlink" Target="consultantplus://offline/ref=A4397C263636F9BA6D9A212863D56CC6EE581CB45058BC5084CA51B75D452448ABF9D31131EEB171R4j9L" TargetMode="External"/><Relationship Id="rId138" Type="http://schemas.openxmlformats.org/officeDocument/2006/relationships/hyperlink" Target="consultantplus://offline/ref=A4397C263636F9BA6D9A212863D56CC6EE581CB45058BC5084CA51B75D452448ABF9D31131EEB173R4jCL" TargetMode="External"/><Relationship Id="rId154" Type="http://schemas.openxmlformats.org/officeDocument/2006/relationships/hyperlink" Target="consultantplus://offline/ref=A4397C263636F9BA6D9A212863D56CC6EE581CB45058BC5084CA51B75D452448ABF9D31131EEB174R4j8L" TargetMode="External"/><Relationship Id="rId159" Type="http://schemas.openxmlformats.org/officeDocument/2006/relationships/hyperlink" Target="consultantplus://offline/ref=A4397C263636F9BA6D9A212863D56CC6EE581CB45058BC5084CA51B75D452448ABF9D31131EEB175R4jDL" TargetMode="External"/><Relationship Id="rId16" Type="http://schemas.openxmlformats.org/officeDocument/2006/relationships/hyperlink" Target="consultantplus://offline/ref=A4397C263636F9BA6D9A212863D56CC6EE581CB45058BC5084CA51B75D452448ABF9D31131EEB374R4jAL" TargetMode="External"/><Relationship Id="rId107" Type="http://schemas.openxmlformats.org/officeDocument/2006/relationships/hyperlink" Target="consultantplus://offline/ref=A4397C263636F9BA6D9A212863D56CC6EE581CB45058BC5084CA51B75D452448ABF9D31131EEB278R4jFL" TargetMode="External"/><Relationship Id="rId11" Type="http://schemas.openxmlformats.org/officeDocument/2006/relationships/hyperlink" Target="consultantplus://offline/ref=A4397C263636F9BA6D9A212863D56CC6EE5712B9590AEB52D59F5FB255156C58E5BCDE1033ECRBj1L" TargetMode="External"/><Relationship Id="rId32" Type="http://schemas.openxmlformats.org/officeDocument/2006/relationships/hyperlink" Target="consultantplus://offline/ref=A4397C263636F9BA6D9A212863D56CC6EE581CB45058BC5084CA51B75D452448ABF9D31131EEB376R4jFL" TargetMode="External"/><Relationship Id="rId37" Type="http://schemas.openxmlformats.org/officeDocument/2006/relationships/hyperlink" Target="consultantplus://offline/ref=A4397C263636F9BA6D9A212863D56CC6EE581CB45058BC5084CA51B75D452448ABF9D31131EEB279R4jEL" TargetMode="External"/><Relationship Id="rId53" Type="http://schemas.openxmlformats.org/officeDocument/2006/relationships/hyperlink" Target="consultantplus://offline/ref=A4397C263636F9BA6D9A212863D56CC6ED571CB85A5DBC5084CA51B75D452448ABF9D31131EEB371R4j8L" TargetMode="External"/><Relationship Id="rId58" Type="http://schemas.openxmlformats.org/officeDocument/2006/relationships/hyperlink" Target="consultantplus://offline/ref=A4397C263636F9BA6D9A212863D56CC6EE581CB45058BC5084CA51B75D452448ABF9D31131EEB377R4jCL" TargetMode="External"/><Relationship Id="rId74" Type="http://schemas.openxmlformats.org/officeDocument/2006/relationships/hyperlink" Target="consultantplus://offline/ref=A4397C263636F9BA6D9A212863D56CC6ED5612B9505EBC5084CA51B75D452448ABF9D31131EEB371R4jEL" TargetMode="External"/><Relationship Id="rId79" Type="http://schemas.openxmlformats.org/officeDocument/2006/relationships/hyperlink" Target="consultantplus://offline/ref=A4397C263636F9BA6D9A212863D56CC6EE581CB45058BC5084CA51B75D452448ABF9D31131EEB272R4j9L" TargetMode="External"/><Relationship Id="rId102" Type="http://schemas.openxmlformats.org/officeDocument/2006/relationships/hyperlink" Target="consultantplus://offline/ref=A4397C263636F9BA6D9A212863D56CC6EE5E12BB5454BC5084CA51B75DR4j5L" TargetMode="External"/><Relationship Id="rId123" Type="http://schemas.openxmlformats.org/officeDocument/2006/relationships/hyperlink" Target="consultantplus://offline/ref=A4397C263636F9BA6D9A212863D56CC6EE581CB45058BC5084CA51B75D452448ABF9D31131EEB277R4jAL" TargetMode="External"/><Relationship Id="rId128" Type="http://schemas.openxmlformats.org/officeDocument/2006/relationships/hyperlink" Target="consultantplus://offline/ref=A4397C263636F9BA6D9A212863D56CC6EE5713B55A54BC5084CA51B75DR4j5L" TargetMode="External"/><Relationship Id="rId144" Type="http://schemas.openxmlformats.org/officeDocument/2006/relationships/hyperlink" Target="consultantplus://offline/ref=A4397C263636F9BA6D9A212863D56CC6EE581CB45058BC5084CA51B75D452448ABF9D31131EEB270R4jAL" TargetMode="External"/><Relationship Id="rId149" Type="http://schemas.openxmlformats.org/officeDocument/2006/relationships/hyperlink" Target="consultantplus://offline/ref=A4397C263636F9BA6D9A212863D56CC6EE581CB45058BC5084CA51B75D452448ABF9D31131EEB175R4jFL" TargetMode="External"/><Relationship Id="rId5" Type="http://schemas.openxmlformats.org/officeDocument/2006/relationships/hyperlink" Target="consultantplus://offline/ref=A4397C263636F9BA6D9A212863D56CC6EE581CB4505FBC5084CA51B75D452448ABF9D31131EEB173R4jAL" TargetMode="External"/><Relationship Id="rId90" Type="http://schemas.openxmlformats.org/officeDocument/2006/relationships/hyperlink" Target="consultantplus://offline/ref=A4397C263636F9BA6D9A212863D56CC6EE5E15BC565ABC5084CA51B75D452448ABF9D31131EEB371R4jEL" TargetMode="External"/><Relationship Id="rId95" Type="http://schemas.openxmlformats.org/officeDocument/2006/relationships/hyperlink" Target="consultantplus://offline/ref=A4397C263636F9BA6D9A212863D56CC6EE581CB45058BC5084CA51B75D452448ABF9D31131EEB374R4j6L" TargetMode="External"/><Relationship Id="rId160" Type="http://schemas.openxmlformats.org/officeDocument/2006/relationships/hyperlink" Target="consultantplus://offline/ref=A4397C263636F9BA6D9A212863D56CC6EE581CB45058BC5084CA51B75D452448ABF9D31131EEB175R4jCL" TargetMode="External"/><Relationship Id="rId165" Type="http://schemas.openxmlformats.org/officeDocument/2006/relationships/hyperlink" Target="consultantplus://offline/ref=A4397C263636F9BA6D9A212863D56CC6EE581CB45058BC5084CA51B75D452448ABF9D31131EEB070R4jDL" TargetMode="External"/><Relationship Id="rId22" Type="http://schemas.openxmlformats.org/officeDocument/2006/relationships/hyperlink" Target="consultantplus://offline/ref=A4397C263636F9BA6D9A212863D56CC6ED571CB85A5DBC5084CA51B75D452448ABF9D31131EEB371R4j8L" TargetMode="External"/><Relationship Id="rId27" Type="http://schemas.openxmlformats.org/officeDocument/2006/relationships/hyperlink" Target="consultantplus://offline/ref=A4397C263636F9BA6D9A212863D56CC6EE581CB45058BC5084CA51B75D452448ABF9D31131EEB375R4jEL" TargetMode="External"/><Relationship Id="rId43" Type="http://schemas.openxmlformats.org/officeDocument/2006/relationships/hyperlink" Target="consultantplus://offline/ref=A4397C263636F9BA6D9A212863D56CC6EE581CB45058BC5084CA51B75D452448ABF9D31131EEB376R4j9L" TargetMode="External"/><Relationship Id="rId48" Type="http://schemas.openxmlformats.org/officeDocument/2006/relationships/hyperlink" Target="consultantplus://offline/ref=A4397C263636F9BA6D9A212863D56CC6EE581CB45058BC5084CA51B75D452448ABF9D31131EEB273R4jBL" TargetMode="External"/><Relationship Id="rId64" Type="http://schemas.openxmlformats.org/officeDocument/2006/relationships/hyperlink" Target="consultantplus://offline/ref=A4397C263636F9BA6D9A212863D56CC6EE581CB45058BC5084CA51B75D452448ABF9D31131EEB377R4j7L" TargetMode="External"/><Relationship Id="rId69" Type="http://schemas.openxmlformats.org/officeDocument/2006/relationships/hyperlink" Target="consultantplus://offline/ref=A4397C263636F9BA6D9A212863D56CC6EE5712BC525FBC5084CA51B75D452448ABF9D31131EEB479R4jBL" TargetMode="External"/><Relationship Id="rId113" Type="http://schemas.openxmlformats.org/officeDocument/2006/relationships/hyperlink" Target="consultantplus://offline/ref=A4397C263636F9BA6D9A212863D56CC6EE5710B45159BC5084CA51B75D452448ABF9D31131E9B076R4j9L" TargetMode="External"/><Relationship Id="rId118" Type="http://schemas.openxmlformats.org/officeDocument/2006/relationships/hyperlink" Target="consultantplus://offline/ref=A4397C263636F9BA6D9A212863D56CC6EE581CB45058BC5084CA51B75D452448ABF9D31131EEB277R4jAL" TargetMode="External"/><Relationship Id="rId134" Type="http://schemas.openxmlformats.org/officeDocument/2006/relationships/hyperlink" Target="consultantplus://offline/ref=A4397C263636F9BA6D9A212863D56CC6EE581CB45058BC5084CA51B75D452448ABF9D31131EEB173R4jEL" TargetMode="External"/><Relationship Id="rId139" Type="http://schemas.openxmlformats.org/officeDocument/2006/relationships/hyperlink" Target="consultantplus://offline/ref=A4397C263636F9BA6D9A212863D56CC6EE581CB45058BC5084CA51B75D452448ABF9D31131EEB173R4jBL" TargetMode="External"/><Relationship Id="rId80" Type="http://schemas.openxmlformats.org/officeDocument/2006/relationships/hyperlink" Target="consultantplus://offline/ref=A4397C263636F9BA6D9A212863D56CC6EE581CB45058BC5084CA51B75D452448ABF9D31131EEB273R4jFL" TargetMode="External"/><Relationship Id="rId85" Type="http://schemas.openxmlformats.org/officeDocument/2006/relationships/hyperlink" Target="consultantplus://offline/ref=A4397C263636F9BA6D9A212863D56CC6EE581CB45058BC5084CA51B75D452448ABF9D31131EEB270R4j6L" TargetMode="External"/><Relationship Id="rId150" Type="http://schemas.openxmlformats.org/officeDocument/2006/relationships/hyperlink" Target="consultantplus://offline/ref=A4397C263636F9BA6D9A212863D56CC6EE581CB45058BC5084CA51B75D452448ABF9D31131EEB175R4jEL" TargetMode="External"/><Relationship Id="rId155" Type="http://schemas.openxmlformats.org/officeDocument/2006/relationships/hyperlink" Target="consultantplus://offline/ref=A4397C263636F9BA6D9A212863D56CC6EE581CB45058BC5084CA51B75D452448ABF9D31131EEB175R4jFL" TargetMode="External"/><Relationship Id="rId12" Type="http://schemas.openxmlformats.org/officeDocument/2006/relationships/hyperlink" Target="consultantplus://offline/ref=A4397C263636F9BA6D9A212863D56CC6EE581CB4505BBC5084CA51B75D452448ABF9D31131EEB271R4j6L" TargetMode="External"/><Relationship Id="rId17" Type="http://schemas.openxmlformats.org/officeDocument/2006/relationships/hyperlink" Target="consultantplus://offline/ref=A4397C263636F9BA6D9A212863D56CC6EE581CB4505FBC5084CA51B75D452448ABF9D31131EEB173R4jCL" TargetMode="External"/><Relationship Id="rId33" Type="http://schemas.openxmlformats.org/officeDocument/2006/relationships/hyperlink" Target="consultantplus://offline/ref=A4397C263636F9BA6D9A212863D56CC6EE581CB45058BC5084CA51B75D452448ABF9D31131EEB375R4j7L" TargetMode="External"/><Relationship Id="rId38" Type="http://schemas.openxmlformats.org/officeDocument/2006/relationships/hyperlink" Target="consultantplus://offline/ref=A4397C263636F9BA6D9A212863D56CC6EE581CB45058BC5084CA51B75D452448ABF9D31131EEB376R4j9L" TargetMode="External"/><Relationship Id="rId59" Type="http://schemas.openxmlformats.org/officeDocument/2006/relationships/hyperlink" Target="consultantplus://offline/ref=A4397C263636F9BA6D9A212863D56CC6EE581CB45058BC5084CA51B75D452448ABF9D31131EEB377R4jCL" TargetMode="External"/><Relationship Id="rId103" Type="http://schemas.openxmlformats.org/officeDocument/2006/relationships/hyperlink" Target="consultantplus://offline/ref=A4397C263636F9BA6D9A212863D56CC6EE581CB45058BC5084CA51B75D452448ABF9D31131EEB277R4jAL" TargetMode="External"/><Relationship Id="rId108" Type="http://schemas.openxmlformats.org/officeDocument/2006/relationships/hyperlink" Target="consultantplus://offline/ref=A4397C263636F9BA6D9A212863D56CC6EE581CB45058BC5084CA51B75D452448ABF9D31131EEB174R4j8L" TargetMode="External"/><Relationship Id="rId124" Type="http://schemas.openxmlformats.org/officeDocument/2006/relationships/hyperlink" Target="consultantplus://offline/ref=A4397C263636F9BA6D9A212863D56CC6EE581CB45058BC5084CA51B75D452448ABF9D31131EEB279R4jEL" TargetMode="External"/><Relationship Id="rId129" Type="http://schemas.openxmlformats.org/officeDocument/2006/relationships/hyperlink" Target="consultantplus://offline/ref=A4397C263636F9BA6D9A212863D56CC6EE581CB45058BC5084CA51B75D452448ABF9D31131EEB279R4jBL" TargetMode="External"/><Relationship Id="rId54" Type="http://schemas.openxmlformats.org/officeDocument/2006/relationships/hyperlink" Target="consultantplus://offline/ref=A4397C263636F9BA6D9A212863D56CC6EE581CB45058BC5084CA51B75D452448ABF9D31131EEB374R4jAL" TargetMode="External"/><Relationship Id="rId70" Type="http://schemas.openxmlformats.org/officeDocument/2006/relationships/hyperlink" Target="consultantplus://offline/ref=A4397C263636F9BA6D9A212863D56CC6EE581CB45058BC5084CA51B75D452448ABF9D31131EEB270R4jAL" TargetMode="External"/><Relationship Id="rId75" Type="http://schemas.openxmlformats.org/officeDocument/2006/relationships/hyperlink" Target="consultantplus://offline/ref=A4397C263636F9BA6D9A212863D56CC6EE5712BD505ABC5084CA51B75D452448ABF9D31131EFB373R4j9L" TargetMode="External"/><Relationship Id="rId91" Type="http://schemas.openxmlformats.org/officeDocument/2006/relationships/hyperlink" Target="consultantplus://offline/ref=A4397C263636F9BA6D9A212863D56CC6EE581CB45058BC5084CA51B75D452448ABF9D31131EEB273R4j7L" TargetMode="External"/><Relationship Id="rId96" Type="http://schemas.openxmlformats.org/officeDocument/2006/relationships/hyperlink" Target="consultantplus://offline/ref=A4397C263636F9BA6D9A212863D56CC6EE581CB45058BC5084CA51B75D452448ABF9D31131EEB273R4j7L" TargetMode="External"/><Relationship Id="rId140" Type="http://schemas.openxmlformats.org/officeDocument/2006/relationships/hyperlink" Target="consultantplus://offline/ref=A4397C263636F9BA6D9A212863D56CC6EE581CB45058BC5084CA51B75D452448ABF9D31131EEB173R4jAL" TargetMode="External"/><Relationship Id="rId145" Type="http://schemas.openxmlformats.org/officeDocument/2006/relationships/hyperlink" Target="consultantplus://offline/ref=A4397C263636F9BA6D9A212863D56CC6EE581CB45058BC5084CA51B75D452448ABF9D31131EEB174R4j8L" TargetMode="External"/><Relationship Id="rId161" Type="http://schemas.openxmlformats.org/officeDocument/2006/relationships/hyperlink" Target="consultantplus://offline/ref=A4397C263636F9BA6D9A212863D56CC6EE581CB45058BC5084CA51B75D452448ABF9D31131EEB070R4j7L" TargetMode="External"/><Relationship Id="rId166" Type="http://schemas.openxmlformats.org/officeDocument/2006/relationships/hyperlink" Target="consultantplus://offline/ref=A4397C263636F9BA6D9A212863D56CC6EE581CB45058BC5084CA51B75D452448ABF9D31131EEB070R4jCL" TargetMode="External"/><Relationship Id="rId1" Type="http://schemas.openxmlformats.org/officeDocument/2006/relationships/styles" Target="styles.xml"/><Relationship Id="rId6" Type="http://schemas.openxmlformats.org/officeDocument/2006/relationships/hyperlink" Target="consultantplus://offline/ref=A4397C263636F9BA6D9A212863D56CC6EE581DB55B59BC5084CA51B75D452448ABF9D31131EEB171R4jAL" TargetMode="External"/><Relationship Id="rId15" Type="http://schemas.openxmlformats.org/officeDocument/2006/relationships/hyperlink" Target="consultantplus://offline/ref=A4397C263636F9BA6D9A212863D56CC6EE581CB45058BC5084CA51B75D452448ABF9D31131EEB374R4jAL" TargetMode="External"/><Relationship Id="rId23" Type="http://schemas.openxmlformats.org/officeDocument/2006/relationships/hyperlink" Target="consultantplus://offline/ref=A4397C263636F9BA6D9A212863D56CC6ED571CB85A5DBC5084CA51B75D452448ABF9D31131EEB371R4j8L" TargetMode="External"/><Relationship Id="rId28" Type="http://schemas.openxmlformats.org/officeDocument/2006/relationships/hyperlink" Target="consultantplus://offline/ref=A4397C263636F9BA6D9A212863D56CC6EE581CB45058BC5084CA51B75D452448ABF9D31131EEB375R4j7L" TargetMode="External"/><Relationship Id="rId36" Type="http://schemas.openxmlformats.org/officeDocument/2006/relationships/hyperlink" Target="consultantplus://offline/ref=A4397C263636F9BA6D9A212863D56CC6EE581CB45058BC5084CA51B75D452448ABF9D31131EEB376R4jBL" TargetMode="External"/><Relationship Id="rId49" Type="http://schemas.openxmlformats.org/officeDocument/2006/relationships/hyperlink" Target="consultantplus://offline/ref=A4397C263636F9BA6D9A212863D56CC6ED571CB85A5DBC5084CA51B75D452448ABF9D31131EEB371R4j8L" TargetMode="External"/><Relationship Id="rId57" Type="http://schemas.openxmlformats.org/officeDocument/2006/relationships/hyperlink" Target="consultantplus://offline/ref=A4397C263636F9BA6D9A212863D56CC6EE581CB45058BC5084CA51B75D452448ABF9D31131EEB174R4j8L" TargetMode="External"/><Relationship Id="rId106" Type="http://schemas.openxmlformats.org/officeDocument/2006/relationships/hyperlink" Target="consultantplus://offline/ref=A4397C263636F9BA6D9A212863D56CC6EE581CB45058BC5084CA51B75D452448ABF9D31131EEB277R4jAL" TargetMode="External"/><Relationship Id="rId114" Type="http://schemas.openxmlformats.org/officeDocument/2006/relationships/hyperlink" Target="consultantplus://offline/ref=A4397C263636F9BA6D9A212863D56CC6EE581CB45058BC5084CA51B75D452448ABF9D31131EEB278R4jFL" TargetMode="External"/><Relationship Id="rId119" Type="http://schemas.openxmlformats.org/officeDocument/2006/relationships/hyperlink" Target="consultantplus://offline/ref=A4397C263636F9BA6D9A212863D56CC6EE581CB45058BC5084CA51B75D452448ABF9D31131EEB277R4jAL" TargetMode="External"/><Relationship Id="rId127" Type="http://schemas.openxmlformats.org/officeDocument/2006/relationships/hyperlink" Target="consultantplus://offline/ref=A4397C263636F9BA6D9A212863D56CC6EE581CB45058BC5084CA51B75D452448ABF9D31131EEB279R4jDL" TargetMode="External"/><Relationship Id="rId10" Type="http://schemas.openxmlformats.org/officeDocument/2006/relationships/hyperlink" Target="consultantplus://offline/ref=A4397C263636F9BA6D9A212863D56CC6EE5713BA5559BC5084CA51B75D452448ABF9D31131EEB270R4jAL" TargetMode="External"/><Relationship Id="rId31" Type="http://schemas.openxmlformats.org/officeDocument/2006/relationships/hyperlink" Target="consultantplus://offline/ref=A4397C263636F9BA6D9A212863D56CC6EE581CB45058BC5084CA51B75D452448ABF9D31131EEB375R4j7L" TargetMode="External"/><Relationship Id="rId44" Type="http://schemas.openxmlformats.org/officeDocument/2006/relationships/hyperlink" Target="consultantplus://offline/ref=A4397C263636F9BA6D9A212863D56CC6EE581CB45058BC5084CA51B75D452448ABF9D31131EEB277R4jAL" TargetMode="External"/><Relationship Id="rId52" Type="http://schemas.openxmlformats.org/officeDocument/2006/relationships/hyperlink" Target="consultantplus://offline/ref=A4397C263636F9BA6D9A212863D56CC6EE581CB45058BC5084CA51B75D452448ABF9D31131EEB376R4jFL" TargetMode="External"/><Relationship Id="rId60" Type="http://schemas.openxmlformats.org/officeDocument/2006/relationships/hyperlink" Target="consultantplus://offline/ref=A4397C263636F9BA6D9A212863D56CC6EE581CB45058BC5084CA51B75D452448ABF9D31131EEB377R4jCL" TargetMode="External"/><Relationship Id="rId65" Type="http://schemas.openxmlformats.org/officeDocument/2006/relationships/hyperlink" Target="consultantplus://offline/ref=A4397C263636F9BA6D9A212863D56CC6EE581CB45058BC5084CA51B75D452448ABF9D31131EEB377R4jCL" TargetMode="External"/><Relationship Id="rId73" Type="http://schemas.openxmlformats.org/officeDocument/2006/relationships/hyperlink" Target="consultantplus://offline/ref=A4397C263636F9BA6D9A212863D56CC6EE581CB45058BC5084CA51B75D452448ABF9D31131EEB270R4j8L" TargetMode="External"/><Relationship Id="rId78" Type="http://schemas.openxmlformats.org/officeDocument/2006/relationships/hyperlink" Target="consultantplus://offline/ref=A4397C263636F9BA6D9A212863D56CC6EE581CB45058BC5084CA51B75D452448ABF9D31131EEB173R4jEL" TargetMode="External"/><Relationship Id="rId81" Type="http://schemas.openxmlformats.org/officeDocument/2006/relationships/hyperlink" Target="consultantplus://offline/ref=A4397C263636F9BA6D9A212863D56CC6EE581CB45058BC5084CA51B75D452448ABF9D31131EEB270R4jAL" TargetMode="External"/><Relationship Id="rId86" Type="http://schemas.openxmlformats.org/officeDocument/2006/relationships/hyperlink" Target="consultantplus://offline/ref=A4397C263636F9BA6D9A212863D56CC6EE581CB45058BC5084CA51B75D452448ABF9D31131EEB271R4jFL" TargetMode="External"/><Relationship Id="rId94" Type="http://schemas.openxmlformats.org/officeDocument/2006/relationships/hyperlink" Target="consultantplus://offline/ref=A4397C263636F9BA6D9A212863D56CC6EE581CB45058BC5084CA51B75D452448ABF9D31131EEB273R4j7L" TargetMode="External"/><Relationship Id="rId99" Type="http://schemas.openxmlformats.org/officeDocument/2006/relationships/hyperlink" Target="consultantplus://offline/ref=A4397C263636F9BA6D9A212863D56CC6EE5E15BC565ABC5084CA51B75DR4j5L" TargetMode="External"/><Relationship Id="rId101" Type="http://schemas.openxmlformats.org/officeDocument/2006/relationships/hyperlink" Target="consultantplus://offline/ref=A4397C263636F9BA6D9A212863D56CC6EE581CB45058BC5084CA51B75D452448ABF9D31131EEB277R4jAL" TargetMode="External"/><Relationship Id="rId122" Type="http://schemas.openxmlformats.org/officeDocument/2006/relationships/hyperlink" Target="consultantplus://offline/ref=A4397C263636F9BA6D9A212863D56CC6EE5711BE5755BC5084CA51B75D452448ABF9D31131EFB575R4j7L" TargetMode="External"/><Relationship Id="rId130" Type="http://schemas.openxmlformats.org/officeDocument/2006/relationships/hyperlink" Target="consultantplus://offline/ref=A4397C263636F9BA6D9A212863D56CC6EE581CB45058BC5084CA51B75D452448ABF9D31131EEB171R4jFL" TargetMode="External"/><Relationship Id="rId135" Type="http://schemas.openxmlformats.org/officeDocument/2006/relationships/hyperlink" Target="consultantplus://offline/ref=A4397C263636F9BA6D9A212863D56CC6EE581CB45058BC5084CA51B75D452448ABF9D31131EEB173R4jEL" TargetMode="External"/><Relationship Id="rId143" Type="http://schemas.openxmlformats.org/officeDocument/2006/relationships/hyperlink" Target="consultantplus://offline/ref=A4397C263636F9BA6D9A212863D56CC6EE581CB45058BC5084CA51B75D452448ABF9D31131EEB173R4jEL" TargetMode="External"/><Relationship Id="rId148" Type="http://schemas.openxmlformats.org/officeDocument/2006/relationships/hyperlink" Target="consultantplus://offline/ref=A4397C263636F9BA6D9A212863D56CC6EE581CB45058BC5084CA51B75D452448ABF9D31131EEB175R4jFL" TargetMode="External"/><Relationship Id="rId151" Type="http://schemas.openxmlformats.org/officeDocument/2006/relationships/hyperlink" Target="consultantplus://offline/ref=A4397C263636F9BA6D9A212863D56CC6EE581CB45058BC5084CA51B75D452448ABF9D31131EEB175R4jDL" TargetMode="External"/><Relationship Id="rId156" Type="http://schemas.openxmlformats.org/officeDocument/2006/relationships/hyperlink" Target="consultantplus://offline/ref=A4397C263636F9BA6D9A212863D56CC6EE581CB45058BC5084CA51B75D452448ABF9D31131EEB174R4j6L" TargetMode="External"/><Relationship Id="rId164" Type="http://schemas.openxmlformats.org/officeDocument/2006/relationships/hyperlink" Target="consultantplus://offline/ref=A4397C263636F9BA6D9A212863D56CC6EE581CB45058BC5084CA51B75D452448ABF9D31131EEB071R4jBL" TargetMode="External"/><Relationship Id="rId4" Type="http://schemas.openxmlformats.org/officeDocument/2006/relationships/webSettings" Target="webSettings.xml"/><Relationship Id="rId9" Type="http://schemas.openxmlformats.org/officeDocument/2006/relationships/hyperlink" Target="consultantplus://offline/ref=A4397C263636F9BA6D9A212863D56CC6EE5713BA5559BC5084CA51B75D452448ABF9D31131EEB374R4jCL" TargetMode="External"/><Relationship Id="rId13" Type="http://schemas.openxmlformats.org/officeDocument/2006/relationships/hyperlink" Target="consultantplus://offline/ref=A4397C263636F9BA6D9A212863D56CC6EE581DBE5A5DBC5084CA51B75D452448ABF9D31131EEB378R4j9L" TargetMode="External"/><Relationship Id="rId18" Type="http://schemas.openxmlformats.org/officeDocument/2006/relationships/hyperlink" Target="consultantplus://offline/ref=A4397C263636F9BA6D9A212863D56CC6EE581CB4505FBC5084CA51B75D452448ABF9D31131EEB173R4j7L" TargetMode="External"/><Relationship Id="rId39" Type="http://schemas.openxmlformats.org/officeDocument/2006/relationships/hyperlink" Target="consultantplus://offline/ref=A4397C263636F9BA6D9A212863D56CC6EE581CB45058BC5084CA51B75D452448ABF9D31131EEB375R4j9L" TargetMode="External"/><Relationship Id="rId109" Type="http://schemas.openxmlformats.org/officeDocument/2006/relationships/hyperlink" Target="consultantplus://offline/ref=A4397C263636F9BA6D9A212863D56CC6EE5E17B55B5DBC5084CA51B75DR4j5L" TargetMode="External"/><Relationship Id="rId34" Type="http://schemas.openxmlformats.org/officeDocument/2006/relationships/hyperlink" Target="consultantplus://offline/ref=A4397C263636F9BA6D9A212863D56CC6EE581CB45058BC5084CA51B75D452448ABF9D31131EEB376R4jFL" TargetMode="External"/><Relationship Id="rId50" Type="http://schemas.openxmlformats.org/officeDocument/2006/relationships/hyperlink" Target="consultantplus://offline/ref=A4397C263636F9BA6D9A212863D56CC6EE581CB45058BC5084CA51B75D452448ABF9D31131EEB277R4jAL" TargetMode="External"/><Relationship Id="rId55" Type="http://schemas.openxmlformats.org/officeDocument/2006/relationships/hyperlink" Target="consultantplus://offline/ref=A4397C263636F9BA6D9A212863D56CC6EE581CB45058BC5084CA51B75D452448ABF9D31131EEB376R4j9L" TargetMode="External"/><Relationship Id="rId76" Type="http://schemas.openxmlformats.org/officeDocument/2006/relationships/hyperlink" Target="consultantplus://offline/ref=A4397C263636F9BA6D9A212863D56CC6EE581CB45058BC5084CA51B75D452448ABF9D31131EEB272R4jDL" TargetMode="External"/><Relationship Id="rId97" Type="http://schemas.openxmlformats.org/officeDocument/2006/relationships/hyperlink" Target="consultantplus://offline/ref=A4397C263636F9BA6D9A212863D56CC6EE581CB45058BC5084CA51B75D452448ABF9D31131EEB277R4jEL" TargetMode="External"/><Relationship Id="rId104" Type="http://schemas.openxmlformats.org/officeDocument/2006/relationships/hyperlink" Target="consultantplus://offline/ref=A4397C263636F9BA6D9A212863D56CC6EA5810B5590AEB52D59F5FB255156C58E5BCDE1031ECRBjAL" TargetMode="External"/><Relationship Id="rId120" Type="http://schemas.openxmlformats.org/officeDocument/2006/relationships/hyperlink" Target="consultantplus://offline/ref=A4397C263636F9BA6D9A212863D56CC6ED5910B5545CBC5084CA51B75DR4j5L" TargetMode="External"/><Relationship Id="rId125" Type="http://schemas.openxmlformats.org/officeDocument/2006/relationships/hyperlink" Target="consultantplus://offline/ref=A4397C263636F9BA6D9A212863D56CC6EE581CB45058BC5084CA51B75D452448ABF9D31131EEB374R4j6L" TargetMode="External"/><Relationship Id="rId141" Type="http://schemas.openxmlformats.org/officeDocument/2006/relationships/hyperlink" Target="consultantplus://offline/ref=A4397C263636F9BA6D9A212863D56CC6EE581CB45058BC5084CA51B75D452448ABF9D31131EEB173R4jEL" TargetMode="External"/><Relationship Id="rId146" Type="http://schemas.openxmlformats.org/officeDocument/2006/relationships/hyperlink" Target="consultantplus://offline/ref=A4397C263636F9BA6D9A212863D56CC6EE581CB45058BC5084CA51B75D452448ABF9D31131EEB174R4j6L" TargetMode="External"/><Relationship Id="rId167" Type="http://schemas.openxmlformats.org/officeDocument/2006/relationships/fontTable" Target="fontTable.xml"/><Relationship Id="rId7" Type="http://schemas.openxmlformats.org/officeDocument/2006/relationships/hyperlink" Target="consultantplus://offline/ref=A4397C263636F9BA6D9A212863D56CC6EE5713BA5559BC5084CA51B75D452448ABF9D31131EEB374R4jCL" TargetMode="External"/><Relationship Id="rId71" Type="http://schemas.openxmlformats.org/officeDocument/2006/relationships/hyperlink" Target="consultantplus://offline/ref=A4397C263636F9BA6D9A212863D56CC6EE581CB45058BC5084CA51B75D452448ABF9D31131EEB270R4jAL" TargetMode="External"/><Relationship Id="rId92" Type="http://schemas.openxmlformats.org/officeDocument/2006/relationships/hyperlink" Target="consultantplus://offline/ref=A4397C263636F9BA6D9A212863D56CC6EE5E1DB55559BC5084CA51B75D452448ABF9D31131EEB376R4j8L" TargetMode="External"/><Relationship Id="rId162" Type="http://schemas.openxmlformats.org/officeDocument/2006/relationships/hyperlink" Target="consultantplus://offline/ref=A4397C263636F9BA6D9A212863D56CC6EE581CB45058BC5084CA51B75D452448ABF9D31131EEB071R4jFL" TargetMode="External"/><Relationship Id="rId2" Type="http://schemas.microsoft.com/office/2007/relationships/stylesWithEffects" Target="stylesWithEffects.xml"/><Relationship Id="rId29" Type="http://schemas.openxmlformats.org/officeDocument/2006/relationships/hyperlink" Target="consultantplus://offline/ref=A4397C263636F9BA6D9A212863D56CC6ED571CB85A5DBC5084CA51B75D452448ABF9D31131EEB371R4j8L" TargetMode="External"/><Relationship Id="rId24" Type="http://schemas.openxmlformats.org/officeDocument/2006/relationships/hyperlink" Target="consultantplus://offline/ref=A4397C263636F9BA6D9A212863D56CC6EE581CB45058BC5084CA51B75D452448ABF9D31131EEB374R4j6L" TargetMode="External"/><Relationship Id="rId40" Type="http://schemas.openxmlformats.org/officeDocument/2006/relationships/hyperlink" Target="consultantplus://offline/ref=A4397C263636F9BA6D9A212863D56CC6EE581CB45058BC5084CA51B75D452448ABF9D31131EEB376R4jBL" TargetMode="External"/><Relationship Id="rId45" Type="http://schemas.openxmlformats.org/officeDocument/2006/relationships/hyperlink" Target="consultantplus://offline/ref=A4397C263636F9BA6D9A212863D56CC6EE581CB45058BC5084CA51B75D452448ABF9D31131EEB376R4j9L" TargetMode="External"/><Relationship Id="rId66" Type="http://schemas.openxmlformats.org/officeDocument/2006/relationships/hyperlink" Target="consultantplus://offline/ref=A4397C263636F9BA6D9A212863D56CC6EE581CB45058BC5084CA51B75D452448ABF9D31131EEB174R4j8L" TargetMode="External"/><Relationship Id="rId87" Type="http://schemas.openxmlformats.org/officeDocument/2006/relationships/hyperlink" Target="consultantplus://offline/ref=A4397C263636F9BA6D9A212863D56CC6EE581CB45058BC5084CA51B75D452448ABF9D31131EEB271R4jEL" TargetMode="External"/><Relationship Id="rId110" Type="http://schemas.openxmlformats.org/officeDocument/2006/relationships/hyperlink" Target="consultantplus://offline/ref=A4397C263636F9BA6D9A212863D56CC6EE581CB45058BC5084CA51B75D452448ABF9D31131EEB277R4jAL" TargetMode="External"/><Relationship Id="rId115" Type="http://schemas.openxmlformats.org/officeDocument/2006/relationships/hyperlink" Target="consultantplus://offline/ref=A4397C263636F9BA6D9A212863D56CC6EE581CB45058BC5084CA51B75D452448ABF9D31131EEB278R4jEL" TargetMode="External"/><Relationship Id="rId131" Type="http://schemas.openxmlformats.org/officeDocument/2006/relationships/hyperlink" Target="consultantplus://offline/ref=A4397C263636F9BA6D9A212863D56CC6EE581CB45058BC5084CA51B75D452448ABF9D31131EEB171R4jFL" TargetMode="External"/><Relationship Id="rId136" Type="http://schemas.openxmlformats.org/officeDocument/2006/relationships/hyperlink" Target="consultantplus://offline/ref=A4397C263636F9BA6D9A212863D56CC6EE581CB45058BC5084CA51B75D452448ABF9D31131EEB270R4jAL" TargetMode="External"/><Relationship Id="rId157" Type="http://schemas.openxmlformats.org/officeDocument/2006/relationships/hyperlink" Target="consultantplus://offline/ref=A4397C263636F9BA6D9A212863D56CC6EE5716B85758BC5084CA51B75D452448ABF9D31131EEB579R4jCL" TargetMode="External"/><Relationship Id="rId61" Type="http://schemas.openxmlformats.org/officeDocument/2006/relationships/hyperlink" Target="consultantplus://offline/ref=A4397C263636F9BA6D9A212863D56CC6ED571DBF5558BC5084CA51B75DR4j5L" TargetMode="External"/><Relationship Id="rId82" Type="http://schemas.openxmlformats.org/officeDocument/2006/relationships/hyperlink" Target="consultantplus://offline/ref=A4397C263636F9BA6D9A212863D56CC6EE581CB45058BC5084CA51B75D452448ABF9D31131EEB173R4jEL" TargetMode="External"/><Relationship Id="rId152" Type="http://schemas.openxmlformats.org/officeDocument/2006/relationships/hyperlink" Target="consultantplus://offline/ref=A4397C263636F9BA6D9A212863D56CC6EE581CB45058BC5084CA51B75D452448ABF9D31131EEB175R4jCL" TargetMode="External"/><Relationship Id="rId19" Type="http://schemas.openxmlformats.org/officeDocument/2006/relationships/hyperlink" Target="consultantplus://offline/ref=A4397C263636F9BA6D9A212863D56CC6EE581CB45058BC5084CA51B75D452448ABF9D31131EEB374R4jAL" TargetMode="External"/><Relationship Id="rId14" Type="http://schemas.openxmlformats.org/officeDocument/2006/relationships/hyperlink" Target="consultantplus://offline/ref=A4397C263636F9BA6D9A212863D56CC6EE581CBB565EBC5084CA51B75D452448ABF9D31131EEB376R4jDL" TargetMode="External"/><Relationship Id="rId30" Type="http://schemas.openxmlformats.org/officeDocument/2006/relationships/hyperlink" Target="consultantplus://offline/ref=A4397C263636F9BA6D9A212863D56CC6EE581CB45058BC5084CA51B75D452448ABF9D31131EEB375R4j9L" TargetMode="External"/><Relationship Id="rId35" Type="http://schemas.openxmlformats.org/officeDocument/2006/relationships/hyperlink" Target="consultantplus://offline/ref=A4397C263636F9BA6D9A212863D56CC6EE581CB45058BC5084CA51B75D452448ABF9D31131EEB277R4jAL" TargetMode="External"/><Relationship Id="rId56" Type="http://schemas.openxmlformats.org/officeDocument/2006/relationships/hyperlink" Target="consultantplus://offline/ref=A4397C263636F9BA6D9A212863D56CC6EE5E1CBA575ABC5084CA51B75D452448ABF9D31131EFB273R4jEL" TargetMode="External"/><Relationship Id="rId77" Type="http://schemas.openxmlformats.org/officeDocument/2006/relationships/hyperlink" Target="consultantplus://offline/ref=A4397C263636F9BA6D9A212863D56CC6EE581CB45058BC5084CA51B75D452448ABF9D31131EEB270R4jAL" TargetMode="External"/><Relationship Id="rId100" Type="http://schemas.openxmlformats.org/officeDocument/2006/relationships/hyperlink" Target="consultantplus://offline/ref=A4397C263636F9BA6D9A212863D56CC6EE581CB45058BC5084CA51B75D452448ABF9D31131EEB277R4j8L" TargetMode="External"/><Relationship Id="rId105" Type="http://schemas.openxmlformats.org/officeDocument/2006/relationships/hyperlink" Target="consultantplus://offline/ref=A4397C263636F9BA6D9A212863D56CC6EE581CB45058BC5084CA51B75D452448ABF9D31131EEB277R4jAL" TargetMode="External"/><Relationship Id="rId126" Type="http://schemas.openxmlformats.org/officeDocument/2006/relationships/hyperlink" Target="consultantplus://offline/ref=A4397C263636F9BA6D9A212863D56CC6EE581CB45058BC5084CA51B75D452448ABF9D31131EEB376R4jBL" TargetMode="External"/><Relationship Id="rId147" Type="http://schemas.openxmlformats.org/officeDocument/2006/relationships/hyperlink" Target="consultantplus://offline/ref=A4397C263636F9BA6D9A212863D56CC6EE581CB45058BC5084CA51B75D452448ABF9D31131EEB175R4jFL" TargetMode="External"/><Relationship Id="rId168" Type="http://schemas.openxmlformats.org/officeDocument/2006/relationships/theme" Target="theme/theme1.xml"/><Relationship Id="rId8" Type="http://schemas.openxmlformats.org/officeDocument/2006/relationships/hyperlink" Target="consultantplus://offline/ref=A4397C263636F9BA6D9A212863D56CC6EE5713BA5559BC5084CA51B75D452448ABF9D31131EEB270R4jAL" TargetMode="External"/><Relationship Id="rId51" Type="http://schemas.openxmlformats.org/officeDocument/2006/relationships/hyperlink" Target="consultantplus://offline/ref=A4397C263636F9BA6D9A212863D56CC6EE581CB45058BC5084CA51B75D452448ABF9D31131EEB375R4j7L" TargetMode="External"/><Relationship Id="rId72" Type="http://schemas.openxmlformats.org/officeDocument/2006/relationships/hyperlink" Target="consultantplus://offline/ref=A4397C263636F9BA6D9A212863D56CC6EE5712BC525FBC5084CA51B75D452448ABF9D31131EFB672R4jCL" TargetMode="External"/><Relationship Id="rId93" Type="http://schemas.openxmlformats.org/officeDocument/2006/relationships/hyperlink" Target="consultantplus://offline/ref=A4397C263636F9BA6D9A212863D56CC6EE581CB45058BC5084CA51B75D452448ABF9D31131EEB273R4j7L" TargetMode="External"/><Relationship Id="rId98" Type="http://schemas.openxmlformats.org/officeDocument/2006/relationships/hyperlink" Target="consultantplus://offline/ref=A4397C263636F9BA6D9A212863D56CC6EE581CB45058BC5084CA51B75D452448ABF9D31131EEB277R4jAL" TargetMode="External"/><Relationship Id="rId121" Type="http://schemas.openxmlformats.org/officeDocument/2006/relationships/hyperlink" Target="consultantplus://offline/ref=A4397C263636F9BA6D9A212863D56CC6EE5711BE5755BC5084CA51B75D452448ABF9D31131EFB575R4jCL" TargetMode="External"/><Relationship Id="rId142" Type="http://schemas.openxmlformats.org/officeDocument/2006/relationships/hyperlink" Target="consultantplus://offline/ref=A4397C263636F9BA6D9A212863D56CC6EE581CB45058BC5084CA51B75D452448ABF9D31131EEB270R4jAL" TargetMode="External"/><Relationship Id="rId163" Type="http://schemas.openxmlformats.org/officeDocument/2006/relationships/hyperlink" Target="consultantplus://offline/ref=A4397C263636F9BA6D9A212863D56CC6EE581CB45058BC5084CA51B75D452448ABF9D31131EEB071R4jDL" TargetMode="External"/><Relationship Id="rId3" Type="http://schemas.openxmlformats.org/officeDocument/2006/relationships/settings" Target="settings.xml"/><Relationship Id="rId25" Type="http://schemas.openxmlformats.org/officeDocument/2006/relationships/hyperlink" Target="consultantplus://offline/ref=A4397C263636F9BA6D9A212863D56CC6ED571CB85A5DBC5084CA51B75D452448ABF9D31131EEB371R4j8L" TargetMode="External"/><Relationship Id="rId46" Type="http://schemas.openxmlformats.org/officeDocument/2006/relationships/hyperlink" Target="consultantplus://offline/ref=A4397C263636F9BA6D9A212863D56CC6EE581CB45058BC5084CA51B75D452448ABF9D31131EEB376R4jBL" TargetMode="External"/><Relationship Id="rId67" Type="http://schemas.openxmlformats.org/officeDocument/2006/relationships/hyperlink" Target="consultantplus://offline/ref=A4397C263636F9BA6D9A212863D56CC6EE581CB45058BC5084CA51B75D452448ABF9D31131EEB174R4j8L" TargetMode="External"/><Relationship Id="rId116" Type="http://schemas.openxmlformats.org/officeDocument/2006/relationships/hyperlink" Target="consultantplus://offline/ref=A4397C263636F9BA6D9A212863D56CC6EE581CB45058BC5084CA51B75D452448ABF9D31131EEB278R4jEL" TargetMode="External"/><Relationship Id="rId137" Type="http://schemas.openxmlformats.org/officeDocument/2006/relationships/hyperlink" Target="consultantplus://offline/ref=A4397C263636F9BA6D9A212863D56CC6EE581CB45058BC5084CA51B75D452448ABF9D31131EEB173R4jEL" TargetMode="External"/><Relationship Id="rId158" Type="http://schemas.openxmlformats.org/officeDocument/2006/relationships/hyperlink" Target="consultantplus://offline/ref=A4397C263636F9BA6D9A212863D56CC6EE5716B85758BC5084CA51B75D452448ABF9D31131EEB376R4j8L" TargetMode="External"/><Relationship Id="rId20" Type="http://schemas.openxmlformats.org/officeDocument/2006/relationships/hyperlink" Target="consultantplus://offline/ref=A4397C263636F9BA6D9A212863D56CC6EE581CB45058BC5084CA51B75D452448ABF9D31131EEB374R4j6L" TargetMode="External"/><Relationship Id="rId41" Type="http://schemas.openxmlformats.org/officeDocument/2006/relationships/hyperlink" Target="consultantplus://offline/ref=A4397C263636F9BA6D9A212863D56CC6EE581CB45058BC5084CA51B75D452448ABF9D31131EEB376R4j9L" TargetMode="External"/><Relationship Id="rId62" Type="http://schemas.openxmlformats.org/officeDocument/2006/relationships/hyperlink" Target="consultantplus://offline/ref=A4397C263636F9BA6D9A212863D56CC6EE581CB45058BC5084CA51B75D452448ABF9D31131EEB377R4jAL" TargetMode="External"/><Relationship Id="rId83" Type="http://schemas.openxmlformats.org/officeDocument/2006/relationships/hyperlink" Target="consultantplus://offline/ref=A4397C263636F9BA6D9A212863D56CC6EE5712BC525FBC5084CA51B75DR4j5L" TargetMode="External"/><Relationship Id="rId88" Type="http://schemas.openxmlformats.org/officeDocument/2006/relationships/hyperlink" Target="consultantplus://offline/ref=A4397C263636F9BA6D9A212863D56CC6EE5F14B4505CBC5084CA51B75DR4j5L" TargetMode="External"/><Relationship Id="rId111" Type="http://schemas.openxmlformats.org/officeDocument/2006/relationships/hyperlink" Target="consultantplus://offline/ref=A4397C263636F9BA6D9A212863D56CC6ED5615B55755BC5084CA51B75DR4j5L" TargetMode="External"/><Relationship Id="rId132" Type="http://schemas.openxmlformats.org/officeDocument/2006/relationships/hyperlink" Target="consultantplus://offline/ref=A4397C263636F9BA6D9A212863D56CC6EE581CB45058BC5084CA51B75D452448ABF9D31131EEB279R4jDL" TargetMode="External"/><Relationship Id="rId153" Type="http://schemas.openxmlformats.org/officeDocument/2006/relationships/hyperlink" Target="consultantplus://offline/ref=A4397C263636F9BA6D9A212863D56CC6EE581CB45058BC5084CA51B75D452448ABF9D31131EEB174R4j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18807</Words>
  <Characters>107204</Characters>
  <Application>Microsoft Office Word</Application>
  <DocSecurity>0</DocSecurity>
  <Lines>893</Lines>
  <Paragraphs>251</Paragraphs>
  <ScaleCrop>false</ScaleCrop>
  <Company>SPecialiST RePack</Company>
  <LinksUpToDate>false</LinksUpToDate>
  <CharactersWithSpaces>125760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2019-08-08T07:04:00Z</dcterms:created>
  <dcterms:modified xsi:type="dcterms:W3CDTF">2019-08-08T07:04:00Z</dcterms:modified>
</cp:coreProperties>
</file>