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EE" w:rsidRDefault="004271EE" w:rsidP="004C63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p w:rsidR="004C6365" w:rsidRP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4C636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АДМИНИСТРАЦИЯ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ОЛЬХОВАТСКОГО ГОРОДСКОГО ПОСЕЛЕНИЯ 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ОЛЬХОВАТСКОГО МУНИЦИПАЛЬНОГО РАЙОНА ВОРОНЕЖСКОЙ ОБЛАСТИ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32"/>
          <w:szCs w:val="24"/>
          <w:lang w:eastAsia="en-US"/>
        </w:rPr>
      </w:pPr>
    </w:p>
    <w:p w:rsid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4C6365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П О С Т А Н О В Л Е Н И Е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</w:p>
    <w:p w:rsidR="004C6365" w:rsidRPr="004C6365" w:rsidRDefault="004C6365" w:rsidP="004C6365">
      <w:pPr>
        <w:pStyle w:val="a6"/>
        <w:tabs>
          <w:tab w:val="left" w:pos="708"/>
        </w:tabs>
        <w:rPr>
          <w:rFonts w:ascii="Times New Roman CYR" w:eastAsia="Times New Roman" w:hAnsi="Times New Roman CYR" w:cs="Times New Roman"/>
          <w:color w:val="000000"/>
          <w:sz w:val="28"/>
        </w:rPr>
      </w:pPr>
      <w:r w:rsidRPr="00685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365">
        <w:rPr>
          <w:rFonts w:ascii="Times New Roman CYR" w:eastAsia="Times New Roman" w:hAnsi="Times New Roman CYR" w:cs="Times New Roman"/>
          <w:color w:val="000000"/>
          <w:sz w:val="28"/>
        </w:rPr>
        <w:t xml:space="preserve">от </w:t>
      </w:r>
      <w:r w:rsidR="00A27E87">
        <w:rPr>
          <w:rFonts w:ascii="Times New Roman CYR" w:eastAsia="Times New Roman" w:hAnsi="Times New Roman CYR" w:cs="Times New Roman"/>
          <w:color w:val="000000"/>
          <w:sz w:val="28"/>
        </w:rPr>
        <w:t>21 июня 2023 года</w:t>
      </w:r>
      <w:r w:rsidRPr="004C6365">
        <w:rPr>
          <w:rFonts w:ascii="Times New Roman CYR" w:eastAsia="Times New Roman" w:hAnsi="Times New Roman CYR" w:cs="Times New Roman"/>
          <w:color w:val="000000"/>
          <w:sz w:val="28"/>
        </w:rPr>
        <w:t xml:space="preserve"> № </w:t>
      </w:r>
      <w:r w:rsidR="00A27E87">
        <w:rPr>
          <w:rFonts w:ascii="Times New Roman CYR" w:eastAsia="Times New Roman" w:hAnsi="Times New Roman CYR" w:cs="Times New Roman"/>
          <w:color w:val="000000"/>
          <w:sz w:val="28"/>
        </w:rPr>
        <w:t>196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rPr>
          <w:rFonts w:ascii="Times New Roman CYR" w:eastAsia="DejaVu Sans" w:hAnsi="Times New Roman CYR" w:cs="Times New Roman"/>
          <w:color w:val="000000"/>
          <w:kern w:val="2"/>
          <w:sz w:val="24"/>
          <w:szCs w:val="24"/>
          <w:lang w:eastAsia="en-US"/>
        </w:rPr>
      </w:pPr>
      <w:r w:rsidRPr="004C6365">
        <w:rPr>
          <w:rFonts w:ascii="Times New Roman CYR" w:eastAsia="DejaVu Sans" w:hAnsi="Times New Roman CYR" w:cs="Times New Roman"/>
          <w:color w:val="000000"/>
          <w:kern w:val="2"/>
          <w:sz w:val="24"/>
          <w:szCs w:val="24"/>
          <w:lang w:eastAsia="en-US"/>
        </w:rPr>
        <w:t xml:space="preserve">            рп. Ольховатка</w:t>
      </w:r>
    </w:p>
    <w:p w:rsidR="002C39FC" w:rsidRPr="0068545B" w:rsidRDefault="002C39FC" w:rsidP="00261F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45B">
        <w:rPr>
          <w:rFonts w:ascii="Times New Roman" w:hAnsi="Times New Roman" w:cs="Times New Roman"/>
          <w:sz w:val="28"/>
          <w:szCs w:val="28"/>
        </w:rPr>
        <w:t>б утверждении порядка выявления и учета мнения</w:t>
      </w: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4C6365" w:rsidP="004C63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CF6A98" w:rsidRDefault="002C39FC" w:rsidP="0068545B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CF6A98" w:rsidRPr="00CF6A98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CF6A98" w:rsidRPr="00CF6A98">
        <w:rPr>
          <w:rFonts w:eastAsia="Times New Roman"/>
          <w:sz w:val="28"/>
          <w:szCs w:val="28"/>
          <w:lang w:eastAsia="ar-SA"/>
        </w:rPr>
        <w:t xml:space="preserve"> администрация Ольховатского городского поселения Ольховатского муниципального района Воронежской области </w:t>
      </w:r>
      <w:r w:rsidR="00CF6A98" w:rsidRPr="00CF6A98">
        <w:rPr>
          <w:rFonts w:eastAsia="Times New Roman"/>
          <w:b/>
          <w:sz w:val="28"/>
          <w:szCs w:val="28"/>
          <w:lang w:eastAsia="ar-SA"/>
        </w:rPr>
        <w:t>п о с т а н о в л я е т</w:t>
      </w:r>
      <w:r w:rsidR="00CF6A98" w:rsidRPr="00CF6A98">
        <w:rPr>
          <w:rFonts w:eastAsia="Times New Roman"/>
          <w:sz w:val="28"/>
          <w:szCs w:val="28"/>
          <w:lang w:eastAsia="ar-SA"/>
        </w:rPr>
        <w:t>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</w:t>
      </w:r>
      <w:r w:rsidR="00BB1F84">
        <w:rPr>
          <w:sz w:val="28"/>
          <w:szCs w:val="28"/>
        </w:rPr>
        <w:t>гласно приложению к настоящему п</w:t>
      </w:r>
      <w:r w:rsidRPr="0068545B">
        <w:rPr>
          <w:sz w:val="28"/>
          <w:szCs w:val="28"/>
        </w:rPr>
        <w:t>остановлению.</w:t>
      </w:r>
    </w:p>
    <w:p w:rsidR="002C39FC" w:rsidRPr="0068545B" w:rsidRDefault="003945FD" w:rsidP="003945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F84">
        <w:rPr>
          <w:sz w:val="28"/>
          <w:szCs w:val="28"/>
        </w:rPr>
        <w:t>2. Настоящее п</w:t>
      </w:r>
      <w:r w:rsidR="002C39FC" w:rsidRPr="0068545B">
        <w:rPr>
          <w:sz w:val="28"/>
          <w:szCs w:val="28"/>
        </w:rPr>
        <w:t xml:space="preserve">остановление подлежит </w:t>
      </w:r>
      <w:r w:rsidR="008C1B49" w:rsidRPr="0068545B">
        <w:rPr>
          <w:sz w:val="28"/>
          <w:szCs w:val="28"/>
        </w:rPr>
        <w:t>размещению</w:t>
      </w:r>
      <w:r w:rsidR="002C39FC" w:rsidRPr="0068545B">
        <w:rPr>
          <w:sz w:val="28"/>
          <w:szCs w:val="28"/>
        </w:rPr>
        <w:t xml:space="preserve"> на официальном сайте </w:t>
      </w:r>
      <w:r w:rsidR="004C6365" w:rsidRPr="004C6365">
        <w:rPr>
          <w:rFonts w:eastAsia="DejaVu Sans"/>
          <w:color w:val="000000"/>
          <w:kern w:val="2"/>
          <w:sz w:val="28"/>
          <w:szCs w:val="28"/>
          <w:lang w:eastAsia="en-US"/>
        </w:rPr>
        <w:t>администрации Ольховатского городского поселения Ольховатского муниципального района Воронежской области</w:t>
      </w:r>
      <w:r w:rsidR="002C39FC" w:rsidRPr="0068545B">
        <w:rPr>
          <w:sz w:val="28"/>
          <w:szCs w:val="28"/>
        </w:rPr>
        <w:t xml:space="preserve"> в информационно- телекоммуникационной сети Интернет.</w:t>
      </w:r>
    </w:p>
    <w:p w:rsidR="002C39FC" w:rsidRPr="0068545B" w:rsidRDefault="009703AB" w:rsidP="009703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45B"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r w:rsidR="004C6365" w:rsidRPr="004C6365">
        <w:rPr>
          <w:rFonts w:ascii="Times New Roman CYR" w:eastAsia="DejaVu Sans" w:hAnsi="Times New Roman CYR"/>
          <w:color w:val="000000"/>
          <w:kern w:val="2"/>
          <w:sz w:val="28"/>
          <w:szCs w:val="28"/>
          <w:lang w:eastAsia="en-US"/>
        </w:rPr>
        <w:t>Контроль исполнения настоящего постановления оставляю за собой</w:t>
      </w:r>
      <w:r w:rsidR="002C39FC" w:rsidRPr="0068545B">
        <w:rPr>
          <w:sz w:val="28"/>
          <w:szCs w:val="28"/>
        </w:rPr>
        <w:t>.</w:t>
      </w:r>
    </w:p>
    <w:p w:rsidR="004C6365" w:rsidRPr="004C6365" w:rsidRDefault="002B3FE6" w:rsidP="009703AB">
      <w:pPr>
        <w:jc w:val="both"/>
        <w:rPr>
          <w:rFonts w:ascii="Times New Roman CYR" w:eastAsia="DejaVu Sans" w:hAnsi="Times New Roman CYR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45B" w:rsidRPr="002B3FE6">
        <w:rPr>
          <w:rFonts w:ascii="Times New Roman" w:hAnsi="Times New Roman" w:cs="Times New Roman"/>
          <w:sz w:val="28"/>
          <w:szCs w:val="28"/>
        </w:rPr>
        <w:t>4.</w:t>
      </w:r>
      <w:r w:rsidR="0068545B">
        <w:rPr>
          <w:sz w:val="28"/>
          <w:szCs w:val="28"/>
        </w:rPr>
        <w:t xml:space="preserve"> </w:t>
      </w:r>
      <w:r w:rsidR="004C6365" w:rsidRPr="004C63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4C6365" w:rsidRPr="004C6365" w:rsidRDefault="004C6365" w:rsidP="004C636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4C63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Глава  администрации Ольховатского</w:t>
      </w:r>
    </w:p>
    <w:p w:rsidR="004C6365" w:rsidRPr="004C6365" w:rsidRDefault="004C6365" w:rsidP="004C636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4C63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городского поселения                                                           </w:t>
      </w:r>
      <w:r w:rsidR="009703A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</w:t>
      </w:r>
      <w:r w:rsidRPr="004C63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  Ю.И. Пушкарный</w:t>
      </w:r>
    </w:p>
    <w:p w:rsidR="002B3FE6" w:rsidRDefault="002B3FE6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E6" w:rsidRDefault="002B3FE6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A98" w:rsidRPr="00CF6A98" w:rsidRDefault="00BB1F84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CF6A98" w:rsidRPr="00CF6A98" w:rsidRDefault="00CF6A98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A98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  администрации</w:t>
      </w:r>
    </w:p>
    <w:p w:rsidR="00CF6A98" w:rsidRPr="00CF6A98" w:rsidRDefault="00CF6A98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A98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 городского поселения</w:t>
      </w:r>
    </w:p>
    <w:p w:rsidR="00CF6A98" w:rsidRPr="00CF6A98" w:rsidRDefault="00CF6A98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Ольховатского муниципального района </w:t>
      </w:r>
    </w:p>
    <w:p w:rsidR="00CF6A98" w:rsidRPr="00CF6A98" w:rsidRDefault="00CF6A98" w:rsidP="00CF6A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A98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CF6A98" w:rsidRPr="00CF6A98" w:rsidRDefault="00CF6A98" w:rsidP="00CF6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6A98">
        <w:rPr>
          <w:rFonts w:ascii="Times New Roman" w:eastAsia="Times New Roman" w:hAnsi="Times New Roman" w:cs="Times New Roman"/>
          <w:color w:val="000000"/>
          <w:sz w:val="28"/>
          <w:szCs w:val="20"/>
        </w:rPr>
        <w:t>от  «</w:t>
      </w:r>
      <w:r w:rsidR="00A27E87">
        <w:rPr>
          <w:rFonts w:ascii="Times New Roman" w:eastAsia="Times New Roman" w:hAnsi="Times New Roman" w:cs="Times New Roman"/>
          <w:color w:val="000000"/>
          <w:sz w:val="28"/>
          <w:szCs w:val="20"/>
        </w:rPr>
        <w:t>21</w:t>
      </w:r>
      <w:r w:rsidRPr="00CF6A98">
        <w:rPr>
          <w:rFonts w:ascii="Times New Roman" w:eastAsia="Times New Roman" w:hAnsi="Times New Roman" w:cs="Times New Roman"/>
          <w:color w:val="000000"/>
          <w:sz w:val="28"/>
          <w:szCs w:val="20"/>
        </w:rPr>
        <w:t>»</w:t>
      </w:r>
      <w:r w:rsidR="00A27E8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июня 2023 года </w:t>
      </w:r>
      <w:bookmarkStart w:id="0" w:name="_GoBack"/>
      <w:bookmarkEnd w:id="0"/>
      <w:r w:rsidRPr="00CF6A9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 w:rsidR="00A27E87">
        <w:rPr>
          <w:rFonts w:ascii="Times New Roman" w:eastAsia="Times New Roman" w:hAnsi="Times New Roman" w:cs="Times New Roman"/>
          <w:color w:val="000000"/>
          <w:sz w:val="28"/>
          <w:szCs w:val="20"/>
        </w:rPr>
        <w:t>196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AD1E3C">
        <w:rPr>
          <w:rFonts w:ascii="Times New Roman" w:hAnsi="Times New Roman" w:cs="Times New Roman"/>
          <w:sz w:val="28"/>
          <w:szCs w:val="28"/>
        </w:rPr>
        <w:t>администрация</w:t>
      </w:r>
      <w:r w:rsidR="00CF6A98" w:rsidRPr="00CF6A98">
        <w:rPr>
          <w:rFonts w:ascii="Times New Roman" w:hAnsi="Times New Roman" w:cs="Times New Roman"/>
          <w:sz w:val="28"/>
          <w:szCs w:val="28"/>
        </w:rPr>
        <w:t xml:space="preserve"> Ольховатского городского поселения Ольховатского муниципального района Воронежской области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6A98" w:rsidRPr="00CF6A98">
        <w:rPr>
          <w:rFonts w:ascii="Times New Roman" w:hAnsi="Times New Roman" w:cs="Times New Roman"/>
          <w:sz w:val="28"/>
          <w:szCs w:val="28"/>
        </w:rPr>
        <w:t xml:space="preserve"> Ольховатского городского поселения Ольховатского муниципального района Воронежской области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AB5FE7" w:rsidRPr="00AB5FE7">
        <w:rPr>
          <w:sz w:val="28"/>
          <w:szCs w:val="28"/>
        </w:rPr>
        <w:t>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171B11">
        <w:rPr>
          <w:i/>
          <w:sz w:val="28"/>
          <w:szCs w:val="28"/>
        </w:rPr>
        <w:t>.</w:t>
      </w:r>
      <w:r w:rsidR="00713313" w:rsidRPr="0068545B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</w:t>
      </w:r>
      <w:r w:rsidR="00AB5FE7">
        <w:rPr>
          <w:sz w:val="28"/>
          <w:szCs w:val="28"/>
        </w:rPr>
        <w:t>администрации Ольховатского городского поселения</w:t>
      </w:r>
      <w:r w:rsidR="00061171" w:rsidRPr="0068545B">
        <w:rPr>
          <w:sz w:val="28"/>
          <w:szCs w:val="28"/>
        </w:rPr>
        <w:t xml:space="preserve"> 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</w:t>
      </w:r>
      <w:r w:rsidR="002C39FC" w:rsidRPr="0068545B">
        <w:rPr>
          <w:sz w:val="28"/>
          <w:szCs w:val="28"/>
        </w:rPr>
        <w:lastRenderedPageBreak/>
        <w:t>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AB5FE7">
        <w:rPr>
          <w:rFonts w:ascii="Times New Roman" w:eastAsia="Times New Roman" w:hAnsi="Times New Roman" w:cs="Times New Roman"/>
          <w:sz w:val="28"/>
          <w:szCs w:val="28"/>
        </w:rPr>
        <w:t>администрация Ольховатского городского поселения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674009" w:rsidRDefault="00674009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AB5FE7" w:rsidRDefault="00AB5FE7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171B11">
        <w:t>(</w:t>
      </w:r>
      <w:r w:rsidR="00FF44B6" w:rsidRPr="00FF44B6">
        <w:rPr>
          <w:i/>
        </w:rPr>
        <w:t>муниципальном образовании</w:t>
      </w:r>
      <w:r w:rsidR="00171B11">
        <w:rPr>
          <w:i/>
        </w:rPr>
        <w:t>)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AB5FE7" w:rsidRDefault="00AB5FE7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171B11" w:rsidRDefault="0068545B" w:rsidP="001622FF">
            <w:pPr>
              <w:pStyle w:val="ConsPlusNormal"/>
            </w:pPr>
            <w:r>
              <w:t xml:space="preserve">Населенный пункт </w:t>
            </w:r>
          </w:p>
          <w:p w:rsidR="002C39FC" w:rsidRDefault="00171B11" w:rsidP="001622FF">
            <w:pPr>
              <w:pStyle w:val="ConsPlusNormal"/>
            </w:pPr>
            <w:r>
              <w:rPr>
                <w:i/>
              </w:rPr>
              <w:t>(</w:t>
            </w:r>
            <w:r w:rsidR="0068545B"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9744F8" w:rsidRDefault="009744F8"/>
    <w:sectPr w:rsidR="009744F8" w:rsidSect="00CF6A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31" w:rsidRDefault="00934131" w:rsidP="002C39FC">
      <w:pPr>
        <w:spacing w:after="0" w:line="240" w:lineRule="auto"/>
      </w:pPr>
      <w:r>
        <w:separator/>
      </w:r>
    </w:p>
  </w:endnote>
  <w:endnote w:type="continuationSeparator" w:id="0">
    <w:p w:rsidR="00934131" w:rsidRDefault="00934131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31" w:rsidRDefault="00934131" w:rsidP="002C39FC">
      <w:pPr>
        <w:spacing w:after="0" w:line="240" w:lineRule="auto"/>
      </w:pPr>
      <w:r>
        <w:separator/>
      </w:r>
    </w:p>
  </w:footnote>
  <w:footnote w:type="continuationSeparator" w:id="0">
    <w:p w:rsidR="00934131" w:rsidRDefault="00934131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061171"/>
    <w:rsid w:val="000A0253"/>
    <w:rsid w:val="001655E9"/>
    <w:rsid w:val="00171B11"/>
    <w:rsid w:val="00261F0A"/>
    <w:rsid w:val="002B3FE6"/>
    <w:rsid w:val="002C003A"/>
    <w:rsid w:val="002C39FC"/>
    <w:rsid w:val="003945FD"/>
    <w:rsid w:val="004271EE"/>
    <w:rsid w:val="004C6365"/>
    <w:rsid w:val="005326A3"/>
    <w:rsid w:val="00674009"/>
    <w:rsid w:val="0068545B"/>
    <w:rsid w:val="006D001F"/>
    <w:rsid w:val="00710AE8"/>
    <w:rsid w:val="00713313"/>
    <w:rsid w:val="00730032"/>
    <w:rsid w:val="00741409"/>
    <w:rsid w:val="00872396"/>
    <w:rsid w:val="008B05FE"/>
    <w:rsid w:val="008C1B49"/>
    <w:rsid w:val="00934131"/>
    <w:rsid w:val="009703AB"/>
    <w:rsid w:val="009744F8"/>
    <w:rsid w:val="00A27E87"/>
    <w:rsid w:val="00A812C0"/>
    <w:rsid w:val="00AB5FE7"/>
    <w:rsid w:val="00AD1E3C"/>
    <w:rsid w:val="00BB1F84"/>
    <w:rsid w:val="00BF59B5"/>
    <w:rsid w:val="00C642E6"/>
    <w:rsid w:val="00CF6A98"/>
    <w:rsid w:val="00D30AE5"/>
    <w:rsid w:val="00D77308"/>
    <w:rsid w:val="00DE10CE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36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4C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365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45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6D80-90A9-44E2-B3FF-E96098AD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2</cp:revision>
  <cp:lastPrinted>2023-06-26T06:59:00Z</cp:lastPrinted>
  <dcterms:created xsi:type="dcterms:W3CDTF">2023-06-26T13:02:00Z</dcterms:created>
  <dcterms:modified xsi:type="dcterms:W3CDTF">2023-06-26T13:02:00Z</dcterms:modified>
</cp:coreProperties>
</file>