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E48" w:rsidRPr="00B06E48" w:rsidRDefault="00B06E48" w:rsidP="00B06E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bCs/>
          <w:sz w:val="28"/>
          <w:szCs w:val="28"/>
        </w:rPr>
        <w:t>ПРОЕКТ</w:t>
      </w:r>
    </w:p>
    <w:p w:rsidR="00B06E48" w:rsidRPr="00B06E48" w:rsidRDefault="00B06E48" w:rsidP="00B06E48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bCs/>
          <w:sz w:val="28"/>
          <w:szCs w:val="28"/>
        </w:rPr>
        <w:t>АДМИНИСТРАЦИЯ                                                                                                         ОЛЬХОВАТСКОГО ГОРОДСКОГО ПОСЕЛЕНИЯ                                                                ОЛЬХОВАТСКОГО МУНИЦИПАЛЬНОГО РАЙОНА                                                                     ВОРОНЕЖСКОЙ ОБЛАСТИ</w:t>
      </w:r>
    </w:p>
    <w:p w:rsidR="00B06E48" w:rsidRPr="00B06E48" w:rsidRDefault="00B06E48" w:rsidP="00B06E48">
      <w:pPr>
        <w:spacing w:after="200" w:line="276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B06E48" w:rsidRPr="00B06E48" w:rsidRDefault="00B06E48" w:rsidP="00B06E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  <w:t>ПОСТАНОВЛЕНИЕ</w:t>
      </w:r>
    </w:p>
    <w:p w:rsidR="00B06E48" w:rsidRPr="00B06E48" w:rsidRDefault="00B06E48" w:rsidP="00B06E4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40"/>
          <w:sz w:val="28"/>
          <w:szCs w:val="28"/>
        </w:rPr>
      </w:pP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>от «___» ___________2024 года №___</w:t>
      </w: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B06E4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spellStart"/>
      <w:r w:rsidRPr="00B06E48">
        <w:rPr>
          <w:rFonts w:ascii="Times New Roman" w:eastAsia="Calibri" w:hAnsi="Times New Roman" w:cs="Times New Roman"/>
          <w:sz w:val="24"/>
          <w:szCs w:val="24"/>
        </w:rPr>
        <w:t>рп</w:t>
      </w:r>
      <w:proofErr w:type="spellEnd"/>
      <w:r w:rsidRPr="00B06E48">
        <w:rPr>
          <w:rFonts w:ascii="Times New Roman" w:eastAsia="Calibri" w:hAnsi="Times New Roman" w:cs="Times New Roman"/>
          <w:sz w:val="24"/>
          <w:szCs w:val="24"/>
        </w:rPr>
        <w:t>. Ольховатка</w:t>
      </w:r>
    </w:p>
    <w:p w:rsidR="00B06E48" w:rsidRPr="00B06E48" w:rsidRDefault="00B06E48" w:rsidP="00B06E4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06E48" w:rsidRPr="00B06E48" w:rsidRDefault="00B06E48" w:rsidP="00B06E48">
      <w:pPr>
        <w:spacing w:after="0" w:line="276" w:lineRule="auto"/>
        <w:ind w:right="4251"/>
        <w:rPr>
          <w:rFonts w:ascii="Times New Roman" w:eastAsia="Calibri" w:hAnsi="Times New Roman" w:cs="Times New Roman"/>
          <w:b/>
          <w:sz w:val="28"/>
          <w:szCs w:val="28"/>
        </w:rPr>
      </w:pPr>
      <w:r w:rsidRPr="00B06E48">
        <w:rPr>
          <w:rFonts w:ascii="Times New Roman" w:eastAsia="Calibri" w:hAnsi="Times New Roman" w:cs="Times New Roman"/>
          <w:b/>
          <w:sz w:val="28"/>
          <w:szCs w:val="28"/>
        </w:rPr>
        <w:t xml:space="preserve">О внесении изменений в </w:t>
      </w:r>
      <w:bookmarkStart w:id="0" w:name="_Hlk529290280"/>
      <w:r w:rsidRPr="00B06E48">
        <w:rPr>
          <w:rFonts w:ascii="Times New Roman" w:eastAsia="Calibri" w:hAnsi="Times New Roman" w:cs="Times New Roman"/>
          <w:b/>
          <w:sz w:val="28"/>
          <w:szCs w:val="28"/>
        </w:rPr>
        <w:t>постановление администрации Ольховатского городского поселения Ольховатского муниципального района Воронежской области от 12.01.2015 № 2 «Об утверждении Положения «Об оплате труда работников Муниципального казенного учреждения ««СИЯНИЕ» Ольховатского городского поселения»»</w:t>
      </w:r>
    </w:p>
    <w:p w:rsidR="00B06E48" w:rsidRPr="00B06E48" w:rsidRDefault="00B06E48" w:rsidP="00B06E48">
      <w:pPr>
        <w:spacing w:after="0" w:line="276" w:lineRule="auto"/>
        <w:ind w:right="4251"/>
        <w:rPr>
          <w:rFonts w:ascii="Times New Roman" w:eastAsia="Calibri" w:hAnsi="Times New Roman" w:cs="Times New Roman"/>
          <w:b/>
          <w:sz w:val="28"/>
          <w:szCs w:val="28"/>
        </w:rPr>
      </w:pPr>
    </w:p>
    <w:bookmarkEnd w:id="0"/>
    <w:p w:rsidR="00B06E48" w:rsidRPr="00B06E48" w:rsidRDefault="00B06E48" w:rsidP="00B06E4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E48" w:rsidRPr="00B06E48" w:rsidRDefault="00B06E48" w:rsidP="00B06E48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      В соответствии со статьей 134 Трудового кодекса Российской Федерации, распоряжением Правительства Воронежской области от </w:t>
      </w:r>
      <w:r w:rsidR="00440025">
        <w:rPr>
          <w:rFonts w:ascii="Times New Roman" w:eastAsia="Calibri" w:hAnsi="Times New Roman" w:cs="Times New Roman"/>
          <w:sz w:val="28"/>
          <w:szCs w:val="28"/>
        </w:rPr>
        <w:t>06.12</w:t>
      </w:r>
      <w:bookmarkStart w:id="1" w:name="_GoBack"/>
      <w:bookmarkEnd w:id="1"/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.2024 № </w:t>
      </w:r>
      <w:r w:rsidR="00440025">
        <w:rPr>
          <w:rFonts w:ascii="Times New Roman" w:eastAsia="Calibri" w:hAnsi="Times New Roman" w:cs="Times New Roman"/>
          <w:sz w:val="28"/>
          <w:szCs w:val="28"/>
        </w:rPr>
        <w:t>988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-р «О повышении (индексации) оплаты труда», </w:t>
      </w:r>
      <w:r w:rsidRPr="00B06E48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распоряжением администрации Ольховатского городского поселения Ольховатского муниципального района </w:t>
      </w: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Воронежской области от 30 июля 2024 года № 74р «О повышении оплаты труда», в целях приведения нормативного правового акта администрации Ольховатского городского поселения в соответствие с действующим законодательством, администрация Ольховатского городского поселения Ольховатского муниципального района Воронежской области </w:t>
      </w:r>
      <w:r w:rsidRPr="00B06E48">
        <w:rPr>
          <w:rFonts w:ascii="Times New Roman" w:eastAsia="Calibri" w:hAnsi="Times New Roman" w:cs="Times New Roman"/>
          <w:b/>
          <w:spacing w:val="60"/>
          <w:sz w:val="28"/>
          <w:szCs w:val="28"/>
        </w:rPr>
        <w:t>постановляет:</w:t>
      </w:r>
    </w:p>
    <w:p w:rsidR="00B06E48" w:rsidRPr="00B06E48" w:rsidRDefault="00B06E48" w:rsidP="00B06E48">
      <w:pPr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1. В Положении об оплате труда работников Муниципального казенного учреждения ««СИЯНИЕ» Ольховатского городского поселения», </w:t>
      </w:r>
      <w:r w:rsidRPr="00B06E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утвержденное постановлением администрации Ольховатского городского поселения Ольховатского муниципального района Воронежской области  от 12.01.2015 № 2 «Об утверждении Положения «Об оплате труда работников Муниципального казенного учреждения ««СИЯНИЕ» Ольховатского городского </w:t>
      </w:r>
      <w:r w:rsidRPr="00B06E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поселения»» (в редакции постановлений: от 14.11.2018 №577, от 04.03.2019 №67, от 27.01.2020 №35, от 23.03.2020 №146, от 10.07.2020 №  304;</w:t>
      </w:r>
      <w:r w:rsidRPr="00B06E48">
        <w:rPr>
          <w:rFonts w:ascii="Arial" w:eastAsia="Times New Roman" w:hAnsi="Arial" w:cs="Arial"/>
          <w:b/>
          <w:bCs/>
          <w:iCs/>
          <w:sz w:val="30"/>
          <w:szCs w:val="28"/>
          <w:lang w:eastAsia="ru-RU"/>
        </w:rPr>
        <w:t xml:space="preserve"> </w:t>
      </w:r>
      <w:r w:rsidRPr="00B06E48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от 27.08.2020 № 440; от 08.10.2020 № 531, от 20.01.2021 №51, от 26.04.2022 №224, от 30.09.2022 №365, от 16.03.2023 №89, от 26.07.2023 №233, от 03.11.2023 №306, от 30.07.2024 №203, от 18.10.2024 № 272) следующие изменения: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>1.1. Абзац 2 пункта 2.2. раздела 2. Положения изложить в следующей редакции: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«Размер должностных окладов работников устанавливается настоящим положением: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7"/>
        <w:gridCol w:w="2689"/>
      </w:tblGrid>
      <w:tr w:rsidR="00B06E48" w:rsidRPr="00B06E48" w:rsidTr="00344E37">
        <w:trPr>
          <w:trHeight w:val="695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должностей служащих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ind w:firstLine="709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Должностной оклад (рублей)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11208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отдела благоустройства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10748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Экономист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10991</w:t>
            </w:r>
          </w:p>
        </w:tc>
      </w:tr>
      <w:tr w:rsidR="00B06E48" w:rsidRPr="00B06E48" w:rsidTr="00344E37">
        <w:trPr>
          <w:trHeight w:val="387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Юрист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10991</w:t>
            </w:r>
          </w:p>
        </w:tc>
      </w:tr>
      <w:tr w:rsidR="00B06E48" w:rsidRPr="00B06E48" w:rsidTr="00344E37">
        <w:trPr>
          <w:trHeight w:val="280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Инженер-механик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11030</w:t>
            </w:r>
          </w:p>
        </w:tc>
      </w:tr>
      <w:tr w:rsidR="00B06E48" w:rsidRPr="00B06E48" w:rsidTr="00344E37">
        <w:trPr>
          <w:trHeight w:val="414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Мастер водоканала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10181</w:t>
            </w:r>
          </w:p>
        </w:tc>
      </w:tr>
      <w:tr w:rsidR="00B06E48" w:rsidRPr="00B06E48" w:rsidTr="00344E37">
        <w:trPr>
          <w:trHeight w:val="419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Специалист отдела благоустройства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10252</w:t>
            </w:r>
          </w:p>
        </w:tc>
      </w:tr>
      <w:tr w:rsidR="00B06E48" w:rsidRPr="00B06E48" w:rsidTr="00344E37">
        <w:trPr>
          <w:trHeight w:val="411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Электрик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8560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Электромонтер-слесарь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8560</w:t>
            </w:r>
          </w:p>
        </w:tc>
      </w:tr>
      <w:tr w:rsidR="00B06E48" w:rsidRPr="00B06E48" w:rsidTr="00344E37">
        <w:trPr>
          <w:trHeight w:val="312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8547</w:t>
            </w:r>
          </w:p>
        </w:tc>
      </w:tr>
      <w:tr w:rsidR="00B06E48" w:rsidRPr="00B06E48" w:rsidTr="00344E37">
        <w:trPr>
          <w:trHeight w:val="624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Слесарь-водитель аварийно-восстановительных работ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8566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Тракторист-машинист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7782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Тракторист-машинист электросварщик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7789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Газоэлектросварщик</w:t>
            </w:r>
            <w:proofErr w:type="spellEnd"/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8546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Слесарь водоканала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8566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Контролер-оператор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8583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6554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Рабочий по комплексному обслуживанию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6687</w:t>
            </w:r>
          </w:p>
        </w:tc>
      </w:tr>
      <w:tr w:rsidR="00B06E48" w:rsidRPr="00B06E48" w:rsidTr="00344E37">
        <w:trPr>
          <w:trHeight w:val="326"/>
        </w:trPr>
        <w:tc>
          <w:tcPr>
            <w:tcW w:w="6547" w:type="dxa"/>
          </w:tcPr>
          <w:p w:rsidR="00B06E48" w:rsidRPr="00B06E48" w:rsidRDefault="00B06E48" w:rsidP="00B06E48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Подсобный рабочий</w:t>
            </w:r>
          </w:p>
        </w:tc>
        <w:tc>
          <w:tcPr>
            <w:tcW w:w="2689" w:type="dxa"/>
          </w:tcPr>
          <w:p w:rsidR="00B06E48" w:rsidRPr="00B06E48" w:rsidRDefault="00B06E48" w:rsidP="00B06E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06E48">
              <w:rPr>
                <w:rFonts w:ascii="Times New Roman" w:eastAsia="Calibri" w:hAnsi="Times New Roman" w:cs="Times New Roman"/>
                <w:sz w:val="28"/>
                <w:szCs w:val="28"/>
              </w:rPr>
              <w:t>6687</w:t>
            </w:r>
          </w:p>
        </w:tc>
      </w:tr>
    </w:tbl>
    <w:p w:rsidR="00B06E48" w:rsidRPr="00B06E48" w:rsidRDefault="00B06E48" w:rsidP="00B06E48">
      <w:pPr>
        <w:spacing w:after="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                 ».</w:t>
      </w:r>
    </w:p>
    <w:p w:rsidR="00B06E48" w:rsidRPr="00B06E48" w:rsidRDefault="00B06E48" w:rsidP="00B06E48">
      <w:pPr>
        <w:widowControl w:val="0"/>
        <w:autoSpaceDE w:val="0"/>
        <w:autoSpaceDN w:val="0"/>
        <w:spacing w:after="20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со дня его опубликования в официальном издании органов местного самоуправления Ольховатского городского поселения Ольховатского муниципального района Воронежской области «Муниципальный вестник» и распространяется на правоотношения, возникшие с 01.10.2024 года.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06E48">
        <w:rPr>
          <w:rFonts w:ascii="Times New Roman" w:eastAsia="Calibri" w:hAnsi="Times New Roman" w:cs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06E48" w:rsidRPr="00B06E48" w:rsidRDefault="00B06E48" w:rsidP="00B06E4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21EC8" w:rsidRDefault="00B06E48" w:rsidP="00B06E48">
      <w:r w:rsidRPr="00B06E48">
        <w:rPr>
          <w:rFonts w:ascii="Times New Roman" w:eastAsia="Calibri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         Ольховатского городского поселения                                       </w:t>
      </w:r>
      <w:proofErr w:type="spellStart"/>
      <w:r w:rsidRPr="00B06E48">
        <w:rPr>
          <w:rFonts w:ascii="Times New Roman" w:eastAsia="Calibri" w:hAnsi="Times New Roman" w:cs="Times New Roman"/>
          <w:sz w:val="28"/>
          <w:szCs w:val="28"/>
        </w:rPr>
        <w:t>Ю.И.Пушкарный</w:t>
      </w:r>
      <w:proofErr w:type="spellEnd"/>
    </w:p>
    <w:sectPr w:rsidR="0022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B1D"/>
    <w:rsid w:val="00221EC8"/>
    <w:rsid w:val="00440025"/>
    <w:rsid w:val="007D2B1D"/>
    <w:rsid w:val="00B0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F3DC44-C6E7-404E-BC9B-0D0BD1F39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537</Words>
  <Characters>3063</Characters>
  <Application>Microsoft Office Word</Application>
  <DocSecurity>0</DocSecurity>
  <Lines>25</Lines>
  <Paragraphs>7</Paragraphs>
  <ScaleCrop>false</ScaleCrop>
  <Company/>
  <LinksUpToDate>false</LinksUpToDate>
  <CharactersWithSpaces>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2024-12-09T12:49:00Z</dcterms:created>
  <dcterms:modified xsi:type="dcterms:W3CDTF">2024-12-11T08:45:00Z</dcterms:modified>
</cp:coreProperties>
</file>